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0675AB" w14:paraId="4421A5FE" w14:textId="77777777">
        <w:tc>
          <w:tcPr>
            <w:tcW w:w="9970" w:type="dxa"/>
          </w:tcPr>
          <w:p w14:paraId="069CB03C" w14:textId="77777777" w:rsidR="000675AB" w:rsidRPr="000675AB" w:rsidRDefault="00FB1A28" w:rsidP="000675AB">
            <w:r>
              <w:fldChar w:fldCharType="begin"/>
            </w:r>
            <w:r>
              <w:instrText xml:space="preserve"> INCLUDEPICTURE  "cid:image001.jpg@01D8D17B.4F0E00D0"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"cid:image001.jpg@01D8D17B.4F0E00D0" \* MERGEFORMATINET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INCLUDEPICTURE  "cid:image001.jpg@01D8D17B.4F0E00D0" \* MERGEFORMATINET </w:instrText>
            </w:r>
            <w:r>
              <w:rPr>
                <w:noProof/>
              </w:rPr>
              <w:fldChar w:fldCharType="separate"/>
            </w:r>
            <w:r w:rsidR="00000000">
              <w:rPr>
                <w:noProof/>
              </w:rPr>
              <w:fldChar w:fldCharType="begin"/>
            </w:r>
            <w:r w:rsidR="00000000">
              <w:rPr>
                <w:noProof/>
              </w:rPr>
              <w:instrText xml:space="preserve"> INCLUDEPICTURE  "cid:image001.jpg@01D8D17B.4F0E00D0" \* MERGEFORMATINET </w:instrText>
            </w:r>
            <w:r w:rsidR="00000000">
              <w:rPr>
                <w:noProof/>
              </w:rPr>
              <w:fldChar w:fldCharType="separate"/>
            </w:r>
            <w:r w:rsidR="005E1E2E">
              <w:rPr>
                <w:noProof/>
              </w:rPr>
              <w:pict w14:anchorId="220629F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alt="" style="width:2in;height:44.5pt;mso-width-percent:0;mso-height-percent:0;mso-width-percent:0;mso-height-percent:0">
                  <v:imagedata r:id="rId5" r:href="rId6"/>
                </v:shape>
              </w:pict>
            </w:r>
            <w:r w:rsidR="00000000">
              <w:rPr>
                <w:noProof/>
              </w:rPr>
              <w:fldChar w:fldCharType="end"/>
            </w:r>
            <w:r>
              <w:rPr>
                <w:noProof/>
              </w:rP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</w:tbl>
    <w:p w14:paraId="59E9E3F4" w14:textId="77777777" w:rsidR="00AA1A1F" w:rsidRDefault="00AA1A1F"/>
    <w:p w14:paraId="7CDAE9F1" w14:textId="77777777" w:rsidR="00D2333F" w:rsidRDefault="00D2333F"/>
    <w:p w14:paraId="754DCEBD" w14:textId="77777777" w:rsidR="00D2333F" w:rsidRDefault="00D2333F"/>
    <w:p w14:paraId="4501232B" w14:textId="77777777" w:rsidR="00AA1A1F" w:rsidRDefault="00F15177">
      <w:pPr>
        <w:jc w:val="center"/>
        <w:rPr>
          <w:b/>
          <w:sz w:val="32"/>
        </w:rPr>
      </w:pPr>
      <w:r>
        <w:rPr>
          <w:b/>
          <w:noProof/>
        </w:rPr>
        <w:object w:dxaOrig="6889" w:dyaOrig="991" w14:anchorId="6184F405">
          <v:shape id="_x0000_i1026" type="#_x0000_t75" alt="" style="width:344pt;height:49.5pt;mso-width-percent:0;mso-height-percent:0;mso-width-percent:0;mso-height-percent:0" o:ole="">
            <v:imagedata r:id="rId7" o:title=""/>
          </v:shape>
          <o:OLEObject Type="Embed" ProgID="Unknown" ShapeID="_x0000_i1026" DrawAspect="Content" ObjectID="_1815286655" r:id="rId8">
            <o:FieldCodes>\s</o:FieldCodes>
          </o:OLEObject>
        </w:object>
      </w:r>
    </w:p>
    <w:p w14:paraId="57AF01DC" w14:textId="77777777" w:rsidR="00AA1A1F" w:rsidRDefault="00AA1A1F">
      <w:pPr>
        <w:jc w:val="both"/>
      </w:pPr>
    </w:p>
    <w:p w14:paraId="6FE73B92" w14:textId="77777777" w:rsidR="00AA1A1F" w:rsidRDefault="00AA1A1F">
      <w:pPr>
        <w:jc w:val="both"/>
      </w:pPr>
    </w:p>
    <w:p w14:paraId="14E54A66" w14:textId="77777777" w:rsidR="00AA1A1F" w:rsidRDefault="00B803F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2E1B58" wp14:editId="2CDBDE47">
                <wp:simplePos x="0" y="0"/>
                <wp:positionH relativeFrom="column">
                  <wp:posOffset>914400</wp:posOffset>
                </wp:positionH>
                <wp:positionV relativeFrom="paragraph">
                  <wp:posOffset>67310</wp:posOffset>
                </wp:positionV>
                <wp:extent cx="3886200" cy="914400"/>
                <wp:effectExtent l="12700" t="12700" r="0" b="0"/>
                <wp:wrapNone/>
                <wp:docPr id="7046982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F2F2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3C5870" id="AutoShape 3" o:spid="_x0000_s1026" style="position:absolute;margin-left:1in;margin-top:5.3pt;width:306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" fillcolor="#f2f2f2" strokeweight="2pt">
                <v:path arrowok="t"/>
              </v:roundrect>
            </w:pict>
          </mc:Fallback>
        </mc:AlternateContent>
      </w:r>
    </w:p>
    <w:p w14:paraId="3B63F65C" w14:textId="77777777" w:rsidR="00AA1A1F" w:rsidRDefault="00B803FB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EB256F" wp14:editId="1D07CC6C">
                <wp:simplePos x="0" y="0"/>
                <wp:positionH relativeFrom="column">
                  <wp:posOffset>1143000</wp:posOffset>
                </wp:positionH>
                <wp:positionV relativeFrom="paragraph">
                  <wp:posOffset>6350</wp:posOffset>
                </wp:positionV>
                <wp:extent cx="3200400" cy="748665"/>
                <wp:effectExtent l="0" t="0" r="0" b="0"/>
                <wp:wrapNone/>
                <wp:docPr id="8328937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748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8F6C4CF" w14:textId="77777777" w:rsidR="009F256E" w:rsidRDefault="009F256E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DETAIL ESTIMATIF</w:t>
                            </w:r>
                          </w:p>
                          <w:p w14:paraId="5DE92FBC" w14:textId="338CD562" w:rsidR="009F256E" w:rsidRDefault="009F256E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 xml:space="preserve">LOT N° </w:t>
                            </w:r>
                            <w:r w:rsidR="00B803FB">
                              <w:rPr>
                                <w:b/>
                                <w:sz w:val="44"/>
                              </w:rPr>
                              <w:t>2</w:t>
                            </w:r>
                          </w:p>
                          <w:p w14:paraId="55D9323C" w14:textId="77777777" w:rsidR="009F256E" w:rsidRDefault="009F25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EB256F" id="AutoShape 2" o:spid="_x0000_s1026" style="position:absolute;left:0;text-align:left;margin-left:90pt;margin-top:.5pt;width:252pt;height:5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" fillcolor="#f2f2f2" stroked="f" strokeweight="2pt">
                <v:path arrowok="t"/>
                <v:textbox inset="1pt,1pt,1pt,1pt">
                  <w:txbxContent>
                    <w:p w14:paraId="68F6C4CF" w14:textId="77777777" w:rsidR="009F256E" w:rsidRDefault="009F256E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DETAIL ESTIMATIF</w:t>
                      </w:r>
                    </w:p>
                    <w:p w14:paraId="5DE92FBC" w14:textId="338CD562" w:rsidR="009F256E" w:rsidRDefault="009F256E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 xml:space="preserve">LOT N° </w:t>
                      </w:r>
                      <w:r w:rsidR="00B803FB">
                        <w:rPr>
                          <w:b/>
                          <w:sz w:val="44"/>
                        </w:rPr>
                        <w:t>2</w:t>
                      </w:r>
                    </w:p>
                    <w:p w14:paraId="55D9323C" w14:textId="77777777" w:rsidR="009F256E" w:rsidRDefault="009F256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4EEEFF5" w14:textId="77777777" w:rsidR="00AA1A1F" w:rsidRDefault="00AA1A1F">
      <w:pPr>
        <w:jc w:val="both"/>
      </w:pPr>
    </w:p>
    <w:p w14:paraId="5D7836E2" w14:textId="77777777" w:rsidR="00AA1A1F" w:rsidRDefault="00AA1A1F">
      <w:pPr>
        <w:jc w:val="both"/>
      </w:pPr>
    </w:p>
    <w:p w14:paraId="67DE74BC" w14:textId="77777777" w:rsidR="00AA1A1F" w:rsidRDefault="00AA1A1F">
      <w:pPr>
        <w:jc w:val="both"/>
      </w:pPr>
    </w:p>
    <w:p w14:paraId="5C313B11" w14:textId="77777777" w:rsidR="00AA1A1F" w:rsidRDefault="00AA1A1F">
      <w:pPr>
        <w:jc w:val="both"/>
      </w:pPr>
    </w:p>
    <w:p w14:paraId="67B3F528" w14:textId="77777777" w:rsidR="00AA1A1F" w:rsidRDefault="00AA1A1F">
      <w:pPr>
        <w:jc w:val="both"/>
      </w:pPr>
    </w:p>
    <w:p w14:paraId="7DD0F4A4" w14:textId="77777777" w:rsidR="00AA1A1F" w:rsidRDefault="00AA1A1F">
      <w:pPr>
        <w:rPr>
          <w:b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AA1A1F" w14:paraId="2449EBAB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6341C" w14:textId="77777777" w:rsidR="00AA1A1F" w:rsidRDefault="00AA1A1F">
            <w:pPr>
              <w:ind w:left="207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Personne publique</w:t>
            </w:r>
          </w:p>
        </w:tc>
      </w:tr>
      <w:tr w:rsidR="00AA1A1F" w14:paraId="49B1AAB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2BC43" w14:textId="77777777" w:rsidR="00AA1A1F" w:rsidRDefault="00AA1A1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0F5D3893" w14:textId="77777777" w:rsidR="00AA1A1F" w:rsidRDefault="00AA1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CHAMBRE DE COMMERCE ET D'INDUSTRIE DE LA MARTINIQUE (CCIM)</w:t>
            </w:r>
          </w:p>
          <w:p w14:paraId="065017E7" w14:textId="77777777" w:rsidR="00AA1A1F" w:rsidRDefault="00AA1A1F">
            <w:pPr>
              <w:jc w:val="both"/>
              <w:rPr>
                <w:sz w:val="28"/>
              </w:rPr>
            </w:pPr>
          </w:p>
        </w:tc>
      </w:tr>
    </w:tbl>
    <w:p w14:paraId="3FF03335" w14:textId="77777777" w:rsidR="00AA1A1F" w:rsidRDefault="00AA1A1F">
      <w:pPr>
        <w:jc w:val="both"/>
      </w:pPr>
    </w:p>
    <w:tbl>
      <w:tblPr>
        <w:tblW w:w="8835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5"/>
      </w:tblGrid>
      <w:tr w:rsidR="00AA1A1F" w14:paraId="20049D1D" w14:textId="77777777">
        <w:trPr>
          <w:trHeight w:val="302"/>
        </w:trPr>
        <w:tc>
          <w:tcPr>
            <w:tcW w:w="8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95F94" w14:textId="77777777" w:rsidR="00AA1A1F" w:rsidRDefault="00AA1A1F">
            <w:pPr>
              <w:ind w:left="207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Objet du Marché</w:t>
            </w:r>
          </w:p>
        </w:tc>
      </w:tr>
      <w:tr w:rsidR="00AA1A1F" w14:paraId="32EF6AB6" w14:textId="77777777">
        <w:trPr>
          <w:trHeight w:val="990"/>
        </w:trPr>
        <w:tc>
          <w:tcPr>
            <w:tcW w:w="8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C2E09" w14:textId="77777777" w:rsidR="00AA1A1F" w:rsidRDefault="00AA1A1F">
            <w:pPr>
              <w:jc w:val="both"/>
            </w:pPr>
          </w:p>
          <w:p w14:paraId="2A4EFA92" w14:textId="3970018B" w:rsidR="00AA1A1F" w:rsidRPr="0069153D" w:rsidRDefault="00B803FB" w:rsidP="00E16A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Écran, vidéoprojecteur,</w:t>
            </w:r>
            <w:r w:rsidR="00C31979">
              <w:rPr>
                <w:b/>
                <w:sz w:val="28"/>
                <w:szCs w:val="28"/>
              </w:rPr>
              <w:t xml:space="preserve"> </w:t>
            </w:r>
            <w:r w:rsidR="007269AE">
              <w:rPr>
                <w:b/>
                <w:sz w:val="28"/>
                <w:szCs w:val="28"/>
              </w:rPr>
              <w:t xml:space="preserve">matériels </w:t>
            </w:r>
            <w:r>
              <w:rPr>
                <w:b/>
                <w:sz w:val="28"/>
                <w:szCs w:val="28"/>
              </w:rPr>
              <w:t>et accessoires</w:t>
            </w:r>
          </w:p>
        </w:tc>
      </w:tr>
    </w:tbl>
    <w:p w14:paraId="25DDA062" w14:textId="77777777" w:rsidR="00AA1A1F" w:rsidRDefault="00AA1A1F">
      <w:pPr>
        <w:ind w:left="426"/>
      </w:pPr>
    </w:p>
    <w:p w14:paraId="425EA864" w14:textId="77777777" w:rsidR="00AA1A1F" w:rsidRDefault="00AA1A1F">
      <w:pPr>
        <w:ind w:left="426"/>
      </w:pPr>
    </w:p>
    <w:p w14:paraId="446EE789" w14:textId="77777777" w:rsidR="00205903" w:rsidRDefault="0045147E" w:rsidP="00CF6F8E">
      <w:pPr>
        <w:ind w:left="-567" w:right="-1134"/>
      </w:pPr>
      <w:r>
        <w:tab/>
      </w:r>
      <w:r>
        <w:tab/>
      </w:r>
    </w:p>
    <w:p w14:paraId="6DB53920" w14:textId="77777777" w:rsidR="00205903" w:rsidRDefault="00205903" w:rsidP="004166AB">
      <w:pPr>
        <w:jc w:val="center"/>
      </w:pPr>
    </w:p>
    <w:p w14:paraId="5C5D6FF8" w14:textId="77777777" w:rsidR="00205903" w:rsidRDefault="00205903" w:rsidP="00205903"/>
    <w:p w14:paraId="079D53CA" w14:textId="42F1B490" w:rsidR="00205903" w:rsidRDefault="00205903" w:rsidP="00205903">
      <w:r>
        <w:t xml:space="preserve">Le présent DE comprend </w:t>
      </w:r>
      <w:r w:rsidR="004D60F3">
        <w:t>3</w:t>
      </w:r>
      <w:r>
        <w:t xml:space="preserve"> pages</w:t>
      </w:r>
    </w:p>
    <w:p w14:paraId="39A425EE" w14:textId="77777777" w:rsidR="00DC2E91" w:rsidRDefault="00DC2E91" w:rsidP="00205903"/>
    <w:p w14:paraId="694FE21E" w14:textId="77777777" w:rsidR="00C4450F" w:rsidRDefault="00C4450F" w:rsidP="00C4450F">
      <w:pPr>
        <w:ind w:left="-567" w:right="-1134"/>
        <w:rPr>
          <w:i/>
        </w:rPr>
      </w:pPr>
      <w:r>
        <w:br w:type="page"/>
      </w:r>
    </w:p>
    <w:p w14:paraId="38A27DC1" w14:textId="77777777" w:rsidR="00E16AA9" w:rsidRDefault="00E16AA9" w:rsidP="00E16AA9">
      <w:pPr>
        <w:ind w:left="1134"/>
        <w:rPr>
          <w:rFonts w:ascii="Verdana" w:hAnsi="Verdana"/>
          <w:b/>
        </w:rPr>
      </w:pPr>
    </w:p>
    <w:p w14:paraId="4CBF1B52" w14:textId="77777777" w:rsidR="00E16AA9" w:rsidRDefault="00E16AA9" w:rsidP="00DD579C">
      <w:pPr>
        <w:pStyle w:val="Normalcentr"/>
        <w:ind w:left="-180"/>
      </w:pPr>
      <w:r>
        <w:t>Le tableau ci-après sert de liste des prix unitaires par lot pour une année. Il permet de calculer le montant total indicatif par typologie d’articles. Ce sont ces éléments qui serviront à comparer les offres des candidats.</w:t>
      </w:r>
    </w:p>
    <w:p w14:paraId="5A87FA32" w14:textId="77777777" w:rsidR="00E16AA9" w:rsidRDefault="00E16AA9" w:rsidP="00DD579C">
      <w:pPr>
        <w:ind w:left="-180" w:right="-1134"/>
        <w:jc w:val="both"/>
        <w:rPr>
          <w:iCs/>
        </w:rPr>
      </w:pPr>
    </w:p>
    <w:p w14:paraId="2D962F1A" w14:textId="77777777" w:rsidR="00E16AA9" w:rsidRDefault="00E16AA9" w:rsidP="00DD579C">
      <w:pPr>
        <w:ind w:left="-180" w:right="-1134"/>
        <w:jc w:val="both"/>
        <w:rPr>
          <w:iCs/>
        </w:rPr>
      </w:pPr>
      <w:r>
        <w:rPr>
          <w:iCs/>
        </w:rPr>
        <w:t>Ce montant total indicatif est obtenu en multipliant les prix unitaires par les quantités estimées de chaque</w:t>
      </w:r>
      <w:r w:rsidR="00E7266C">
        <w:rPr>
          <w:iCs/>
        </w:rPr>
        <w:t xml:space="preserve"> </w:t>
      </w:r>
      <w:r>
        <w:rPr>
          <w:iCs/>
        </w:rPr>
        <w:t>rubrique du tableau, puis en additionnant le résultat de chacune de ces multiplications. On obtient le total</w:t>
      </w:r>
      <w:r w:rsidR="00E7266C">
        <w:rPr>
          <w:iCs/>
        </w:rPr>
        <w:t xml:space="preserve"> </w:t>
      </w:r>
      <w:r>
        <w:rPr>
          <w:iCs/>
        </w:rPr>
        <w:t>catégorie d’articles.</w:t>
      </w:r>
    </w:p>
    <w:p w14:paraId="7599B13D" w14:textId="77777777" w:rsidR="00E16AA9" w:rsidRPr="00DF75E9" w:rsidRDefault="00E16AA9" w:rsidP="00DD579C">
      <w:pPr>
        <w:ind w:left="-180" w:right="-1134"/>
        <w:jc w:val="both"/>
        <w:rPr>
          <w:b/>
          <w:bCs/>
          <w:iCs/>
          <w:color w:val="EE0000"/>
        </w:rPr>
      </w:pPr>
    </w:p>
    <w:p w14:paraId="2431653A" w14:textId="07D07586" w:rsidR="00E16AA9" w:rsidRPr="00DF75E9" w:rsidRDefault="00DF75E9" w:rsidP="00DD579C">
      <w:pPr>
        <w:ind w:left="-180" w:right="-1134"/>
        <w:jc w:val="both"/>
        <w:rPr>
          <w:b/>
          <w:bCs/>
          <w:iCs/>
          <w:color w:val="EE0000"/>
        </w:rPr>
      </w:pPr>
      <w:r w:rsidRPr="00DF75E9">
        <w:rPr>
          <w:b/>
          <w:bCs/>
          <w:iCs/>
          <w:color w:val="EE0000"/>
        </w:rPr>
        <w:t>SEULS LES PRIX SONT CONTRACRUELS ET NON LES QUANTITES</w:t>
      </w:r>
    </w:p>
    <w:p w14:paraId="1D1D2986" w14:textId="77777777" w:rsidR="00DF75E9" w:rsidRDefault="00DF75E9" w:rsidP="00DD579C">
      <w:pPr>
        <w:ind w:left="-180" w:right="-1134"/>
        <w:jc w:val="both"/>
        <w:rPr>
          <w:iCs/>
        </w:rPr>
      </w:pPr>
    </w:p>
    <w:p w14:paraId="1605237C" w14:textId="77777777" w:rsidR="00E16AA9" w:rsidRDefault="00E16AA9" w:rsidP="00DD579C">
      <w:pPr>
        <w:ind w:left="-180" w:right="-1134"/>
        <w:jc w:val="both"/>
        <w:rPr>
          <w:iCs/>
        </w:rPr>
      </w:pPr>
      <w:r>
        <w:rPr>
          <w:iCs/>
        </w:rPr>
        <w:t>Il est donc impératif que chaque candidat renseigne complètement chaque rubrique de ce tableau, au risque de</w:t>
      </w:r>
      <w:r w:rsidR="00E7266C">
        <w:rPr>
          <w:iCs/>
        </w:rPr>
        <w:t xml:space="preserve"> </w:t>
      </w:r>
      <w:r>
        <w:rPr>
          <w:iCs/>
        </w:rPr>
        <w:t>voir son offre écartée.</w:t>
      </w:r>
    </w:p>
    <w:p w14:paraId="5E2F157A" w14:textId="77777777" w:rsidR="00E16AA9" w:rsidRDefault="00E16AA9" w:rsidP="00DD579C">
      <w:pPr>
        <w:ind w:left="180" w:right="-1134" w:hanging="360"/>
        <w:jc w:val="both"/>
        <w:rPr>
          <w:iCs/>
        </w:rPr>
      </w:pPr>
    </w:p>
    <w:p w14:paraId="4F57C375" w14:textId="77777777" w:rsidR="00E16AA9" w:rsidRDefault="00E16AA9" w:rsidP="00E16AA9">
      <w:pPr>
        <w:ind w:left="180" w:right="-1134" w:hanging="360"/>
        <w:jc w:val="both"/>
        <w:rPr>
          <w:iCs/>
        </w:rPr>
      </w:pPr>
      <w:r>
        <w:rPr>
          <w:b/>
          <w:bCs/>
          <w:i/>
          <w:u w:val="single"/>
        </w:rPr>
        <w:t>Attention, les montants sont à mentionner en Euros</w:t>
      </w:r>
      <w:r>
        <w:rPr>
          <w:b/>
          <w:bCs/>
          <w:i/>
        </w:rPr>
        <w:t>.</w:t>
      </w:r>
      <w:r>
        <w:rPr>
          <w:iCs/>
        </w:rPr>
        <w:t xml:space="preserve"> </w:t>
      </w:r>
    </w:p>
    <w:p w14:paraId="74F24D0C" w14:textId="77777777" w:rsidR="00E16AA9" w:rsidRDefault="00E16AA9" w:rsidP="00E16AA9"/>
    <w:p w14:paraId="0E82B4A2" w14:textId="77777777" w:rsidR="00E16AA9" w:rsidRDefault="00E16AA9" w:rsidP="00E16AA9">
      <w:pPr>
        <w:ind w:left="1134"/>
        <w:rPr>
          <w:rFonts w:ascii="Verdana" w:hAnsi="Verdana"/>
          <w:b/>
        </w:rPr>
      </w:pPr>
    </w:p>
    <w:p w14:paraId="47585449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22A65F85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63AB337A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39E2B812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49BC61D5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5B01F34E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74DFE9C0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4D17529A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12C8AE59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37D53BFD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0A6B2078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4AC960FA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2A9A384E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796EC7DF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29F6B76A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78E72BA8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5782B72D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4CBA2FCF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1DC8F8B6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41FA0FCB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313CC8FF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03F7A7D8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4EEECEB4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3A7CA2F0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5A8398F8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05903C63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096950B9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284A89DF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4E98007C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38577209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0DBE86B5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61429383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5221E68D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79968084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1DCD4B3B" w14:textId="77777777" w:rsidR="00905E84" w:rsidRDefault="00905E84" w:rsidP="00E16AA9">
      <w:pPr>
        <w:ind w:left="1134"/>
        <w:rPr>
          <w:rFonts w:ascii="Verdana" w:hAnsi="Verdana"/>
          <w:b/>
        </w:rPr>
      </w:pPr>
    </w:p>
    <w:p w14:paraId="67CBD2E6" w14:textId="77777777" w:rsidR="00E16AA9" w:rsidRDefault="00E16AA9" w:rsidP="00E16AA9">
      <w:pPr>
        <w:ind w:left="1134"/>
        <w:rPr>
          <w:rFonts w:ascii="Verdana" w:hAnsi="Verdana"/>
          <w:b/>
        </w:rPr>
      </w:pPr>
    </w:p>
    <w:tbl>
      <w:tblPr>
        <w:tblW w:w="852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5"/>
        <w:gridCol w:w="780"/>
        <w:gridCol w:w="1989"/>
        <w:gridCol w:w="1127"/>
      </w:tblGrid>
      <w:tr w:rsidR="00905E84" w:rsidRPr="00866A7F" w14:paraId="26910268" w14:textId="77777777" w:rsidTr="00A71E6C">
        <w:tc>
          <w:tcPr>
            <w:tcW w:w="4625" w:type="dxa"/>
          </w:tcPr>
          <w:p w14:paraId="1166B1CD" w14:textId="77777777" w:rsidR="00905E84" w:rsidRPr="00866A7F" w:rsidRDefault="00905E84" w:rsidP="00905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Libellé</w:t>
            </w:r>
          </w:p>
        </w:tc>
        <w:tc>
          <w:tcPr>
            <w:tcW w:w="780" w:type="dxa"/>
            <w:tcBorders>
              <w:right w:val="single" w:sz="4" w:space="0" w:color="auto"/>
            </w:tcBorders>
          </w:tcPr>
          <w:p w14:paraId="2BBFBCB2" w14:textId="77777777" w:rsidR="00905E84" w:rsidRPr="00866A7F" w:rsidRDefault="00905E84" w:rsidP="00905E84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Qté</w:t>
            </w:r>
          </w:p>
          <w:p w14:paraId="75B6CD7B" w14:textId="77777777" w:rsidR="00905E84" w:rsidRPr="00866A7F" w:rsidRDefault="00905E84" w:rsidP="00905E84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Estimée</w:t>
            </w:r>
          </w:p>
        </w:tc>
        <w:tc>
          <w:tcPr>
            <w:tcW w:w="1989" w:type="dxa"/>
            <w:tcBorders>
              <w:right w:val="single" w:sz="4" w:space="0" w:color="auto"/>
            </w:tcBorders>
            <w:vAlign w:val="center"/>
          </w:tcPr>
          <w:p w14:paraId="00F5D934" w14:textId="77777777" w:rsidR="00905E84" w:rsidRPr="00866A7F" w:rsidRDefault="00905E84" w:rsidP="00905E84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Prix unitaire remisé</w:t>
            </w:r>
            <w:r w:rsidRPr="00866A7F">
              <w:rPr>
                <w:rFonts w:ascii="Verdana" w:hAnsi="Verdana"/>
                <w:sz w:val="16"/>
                <w:szCs w:val="16"/>
              </w:rPr>
              <w:br/>
              <w:t>en € HT</w:t>
            </w:r>
          </w:p>
        </w:tc>
        <w:tc>
          <w:tcPr>
            <w:tcW w:w="1127" w:type="dxa"/>
            <w:tcBorders>
              <w:right w:val="single" w:sz="4" w:space="0" w:color="auto"/>
            </w:tcBorders>
            <w:vAlign w:val="center"/>
          </w:tcPr>
          <w:p w14:paraId="729A5A8F" w14:textId="77777777" w:rsidR="00905E84" w:rsidRPr="00866A7F" w:rsidRDefault="00905E84" w:rsidP="00905E84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Sous-total</w:t>
            </w:r>
            <w:r w:rsidRPr="00866A7F">
              <w:rPr>
                <w:rFonts w:ascii="Verdana" w:hAnsi="Verdana"/>
                <w:sz w:val="16"/>
                <w:szCs w:val="16"/>
              </w:rPr>
              <w:br/>
              <w:t>en € HT</w:t>
            </w:r>
          </w:p>
        </w:tc>
      </w:tr>
      <w:tr w:rsidR="00905E84" w:rsidRPr="000170F0" w14:paraId="1ECBE996" w14:textId="77777777" w:rsidTr="00A71E6C">
        <w:tc>
          <w:tcPr>
            <w:tcW w:w="4625" w:type="dxa"/>
            <w:vAlign w:val="bottom"/>
          </w:tcPr>
          <w:p w14:paraId="64FA343B" w14:textId="77777777" w:rsidR="00905E84" w:rsidRPr="000170F0" w:rsidRDefault="00905E84" w:rsidP="00905E84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Moniteur Couleur Tft 27’’ Wide (16 :9)</w:t>
            </w:r>
          </w:p>
        </w:tc>
        <w:tc>
          <w:tcPr>
            <w:tcW w:w="780" w:type="dxa"/>
          </w:tcPr>
          <w:p w14:paraId="6DB2B424" w14:textId="62B94958" w:rsidR="00905E84" w:rsidRPr="00866A7F" w:rsidRDefault="00F64135" w:rsidP="000170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B803FB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989" w:type="dxa"/>
            <w:vAlign w:val="center"/>
          </w:tcPr>
          <w:p w14:paraId="7BB5BAD1" w14:textId="77777777" w:rsidR="00905E84" w:rsidRPr="000170F0" w:rsidRDefault="00905E84" w:rsidP="000170F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05CCD9CB" w14:textId="77777777" w:rsidR="00905E84" w:rsidRPr="000170F0" w:rsidRDefault="00905E84" w:rsidP="000170F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05E84" w:rsidRPr="00866A7F" w14:paraId="6BE922D8" w14:textId="77777777" w:rsidTr="00A71E6C">
        <w:tc>
          <w:tcPr>
            <w:tcW w:w="4625" w:type="dxa"/>
          </w:tcPr>
          <w:p w14:paraId="2556692C" w14:textId="77777777" w:rsidR="00905E84" w:rsidRPr="00866A7F" w:rsidRDefault="00905E84" w:rsidP="00905E84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Souris optique Usb</w:t>
            </w:r>
          </w:p>
        </w:tc>
        <w:tc>
          <w:tcPr>
            <w:tcW w:w="780" w:type="dxa"/>
          </w:tcPr>
          <w:p w14:paraId="7F0D89EF" w14:textId="77777777" w:rsidR="00905E84" w:rsidRPr="00866A7F" w:rsidRDefault="00AD6508" w:rsidP="00905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989" w:type="dxa"/>
            <w:vAlign w:val="center"/>
          </w:tcPr>
          <w:p w14:paraId="45718491" w14:textId="77777777" w:rsidR="00905E84" w:rsidRPr="00866A7F" w:rsidRDefault="00905E84" w:rsidP="00905E84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2EF79A59" w14:textId="77777777" w:rsidR="00905E84" w:rsidRPr="00866A7F" w:rsidRDefault="00905E84" w:rsidP="00905E84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9C54F3" w:rsidRPr="00866A7F" w14:paraId="40A5CC72" w14:textId="77777777" w:rsidTr="000C3FF9">
        <w:tc>
          <w:tcPr>
            <w:tcW w:w="4625" w:type="dxa"/>
          </w:tcPr>
          <w:p w14:paraId="7B2CE807" w14:textId="27782596" w:rsidR="009C54F3" w:rsidRPr="00866A7F" w:rsidRDefault="009C54F3" w:rsidP="000C3FF9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 xml:space="preserve">Souris optique </w:t>
            </w:r>
            <w:r>
              <w:rPr>
                <w:rFonts w:ascii="Verdana" w:hAnsi="Verdana"/>
                <w:sz w:val="16"/>
                <w:szCs w:val="16"/>
              </w:rPr>
              <w:t>sans fil</w:t>
            </w:r>
          </w:p>
        </w:tc>
        <w:tc>
          <w:tcPr>
            <w:tcW w:w="780" w:type="dxa"/>
          </w:tcPr>
          <w:p w14:paraId="04CE3FC5" w14:textId="77777777" w:rsidR="009C54F3" w:rsidRPr="00866A7F" w:rsidRDefault="009C54F3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989" w:type="dxa"/>
            <w:vAlign w:val="center"/>
          </w:tcPr>
          <w:p w14:paraId="77711957" w14:textId="77777777" w:rsidR="009C54F3" w:rsidRPr="00866A7F" w:rsidRDefault="009C54F3" w:rsidP="000C3FF9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48E62853" w14:textId="77777777" w:rsidR="009C54F3" w:rsidRPr="00866A7F" w:rsidRDefault="009C54F3" w:rsidP="000C3FF9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905E84" w:rsidRPr="00866A7F" w14:paraId="6E15922C" w14:textId="77777777" w:rsidTr="00A71E6C">
        <w:tc>
          <w:tcPr>
            <w:tcW w:w="4625" w:type="dxa"/>
          </w:tcPr>
          <w:p w14:paraId="69EAA27D" w14:textId="77777777" w:rsidR="00905E84" w:rsidRPr="00866A7F" w:rsidRDefault="00905E84" w:rsidP="00905E84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Clavier Usb</w:t>
            </w:r>
          </w:p>
        </w:tc>
        <w:tc>
          <w:tcPr>
            <w:tcW w:w="780" w:type="dxa"/>
          </w:tcPr>
          <w:p w14:paraId="69689682" w14:textId="77777777" w:rsidR="00905E84" w:rsidRPr="00866A7F" w:rsidRDefault="00AD6508" w:rsidP="00905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989" w:type="dxa"/>
            <w:vAlign w:val="center"/>
          </w:tcPr>
          <w:p w14:paraId="6C62F827" w14:textId="77777777" w:rsidR="00905E84" w:rsidRPr="00866A7F" w:rsidRDefault="00905E84" w:rsidP="00905E84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2BD6E4D5" w14:textId="77777777" w:rsidR="00905E84" w:rsidRPr="00866A7F" w:rsidRDefault="00905E84" w:rsidP="00905E84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905E84" w:rsidRPr="00866A7F" w14:paraId="6A635CA4" w14:textId="77777777" w:rsidTr="00A71E6C">
        <w:tc>
          <w:tcPr>
            <w:tcW w:w="4625" w:type="dxa"/>
          </w:tcPr>
          <w:p w14:paraId="4C95972C" w14:textId="77777777" w:rsidR="00905E84" w:rsidRPr="00866A7F" w:rsidRDefault="00E7266C" w:rsidP="00905E8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Pack </w:t>
            </w:r>
            <w:r w:rsidR="009E0E0F">
              <w:rPr>
                <w:rFonts w:ascii="Verdana" w:hAnsi="Verdana"/>
                <w:sz w:val="16"/>
                <w:szCs w:val="16"/>
              </w:rPr>
              <w:t>Clavier / S</w:t>
            </w:r>
            <w:r w:rsidR="00905E84" w:rsidRPr="00866A7F">
              <w:rPr>
                <w:rFonts w:ascii="Verdana" w:hAnsi="Verdana"/>
                <w:sz w:val="16"/>
                <w:szCs w:val="16"/>
              </w:rPr>
              <w:t>ouris sans fil</w:t>
            </w:r>
          </w:p>
        </w:tc>
        <w:tc>
          <w:tcPr>
            <w:tcW w:w="780" w:type="dxa"/>
          </w:tcPr>
          <w:p w14:paraId="21D5501F" w14:textId="7B5C08B9" w:rsidR="00905E84" w:rsidRPr="00866A7F" w:rsidRDefault="00B9251E" w:rsidP="00905E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727192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989" w:type="dxa"/>
            <w:vAlign w:val="center"/>
          </w:tcPr>
          <w:p w14:paraId="0F6F86A3" w14:textId="77777777" w:rsidR="00905E84" w:rsidRPr="00866A7F" w:rsidRDefault="00905E84" w:rsidP="00905E84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448CD8BB" w14:textId="77777777" w:rsidR="00905E84" w:rsidRPr="00866A7F" w:rsidRDefault="00905E84" w:rsidP="00905E84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1D2445" w:rsidRPr="00866A7F" w14:paraId="220DD86B" w14:textId="77777777" w:rsidTr="00A71E6C">
        <w:tc>
          <w:tcPr>
            <w:tcW w:w="4625" w:type="dxa"/>
          </w:tcPr>
          <w:p w14:paraId="00E5F033" w14:textId="77777777" w:rsidR="001D2445" w:rsidRPr="00866A7F" w:rsidRDefault="001D2445" w:rsidP="001D2445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Clé Usb 16G°</w:t>
            </w:r>
          </w:p>
        </w:tc>
        <w:tc>
          <w:tcPr>
            <w:tcW w:w="780" w:type="dxa"/>
          </w:tcPr>
          <w:p w14:paraId="103C883B" w14:textId="77777777" w:rsidR="001D2445" w:rsidRPr="00866A7F" w:rsidRDefault="001D2445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1989" w:type="dxa"/>
            <w:vAlign w:val="center"/>
          </w:tcPr>
          <w:p w14:paraId="7D42FFA5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0E565BD6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1D2445" w:rsidRPr="00866A7F" w14:paraId="58712F9C" w14:textId="77777777" w:rsidTr="00A71E6C">
        <w:tc>
          <w:tcPr>
            <w:tcW w:w="4625" w:type="dxa"/>
          </w:tcPr>
          <w:p w14:paraId="083432C7" w14:textId="77777777" w:rsidR="001D2445" w:rsidRPr="00866A7F" w:rsidRDefault="001D2445" w:rsidP="001D2445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Clé usb 32G°</w:t>
            </w:r>
          </w:p>
        </w:tc>
        <w:tc>
          <w:tcPr>
            <w:tcW w:w="780" w:type="dxa"/>
          </w:tcPr>
          <w:p w14:paraId="558CAEB8" w14:textId="77777777" w:rsidR="001D2445" w:rsidRPr="00866A7F" w:rsidRDefault="001D2445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989" w:type="dxa"/>
            <w:vAlign w:val="center"/>
          </w:tcPr>
          <w:p w14:paraId="1117AC0D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54303514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1D2445" w:rsidRPr="00866A7F" w14:paraId="113BF627" w14:textId="77777777" w:rsidTr="00A71E6C">
        <w:tc>
          <w:tcPr>
            <w:tcW w:w="4625" w:type="dxa"/>
          </w:tcPr>
          <w:p w14:paraId="093C4A5E" w14:textId="77777777" w:rsidR="001D2445" w:rsidRPr="00866A7F" w:rsidRDefault="001D2445" w:rsidP="001D2445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Clé Usb 64G°</w:t>
            </w:r>
          </w:p>
        </w:tc>
        <w:tc>
          <w:tcPr>
            <w:tcW w:w="780" w:type="dxa"/>
          </w:tcPr>
          <w:p w14:paraId="68FDB1B1" w14:textId="77777777" w:rsidR="001D2445" w:rsidRPr="00866A7F" w:rsidRDefault="000170F0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989" w:type="dxa"/>
            <w:vAlign w:val="center"/>
          </w:tcPr>
          <w:p w14:paraId="6796C052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1D5CEEA5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1D2445" w:rsidRPr="00866A7F" w14:paraId="3E6769AD" w14:textId="77777777" w:rsidTr="00A71E6C">
        <w:tc>
          <w:tcPr>
            <w:tcW w:w="4625" w:type="dxa"/>
          </w:tcPr>
          <w:p w14:paraId="445EF136" w14:textId="2AB19E32" w:rsidR="001D2445" w:rsidRPr="00866A7F" w:rsidRDefault="001D2445" w:rsidP="001D2445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 xml:space="preserve">Disque Dur Externe </w:t>
            </w:r>
            <w:r w:rsidR="00B9251E">
              <w:rPr>
                <w:rFonts w:ascii="Verdana" w:hAnsi="Verdana"/>
                <w:sz w:val="16"/>
                <w:szCs w:val="16"/>
              </w:rPr>
              <w:t>ssd</w:t>
            </w:r>
            <w:r w:rsidRPr="00866A7F">
              <w:rPr>
                <w:rFonts w:ascii="Verdana" w:hAnsi="Verdana"/>
                <w:sz w:val="16"/>
                <w:szCs w:val="16"/>
              </w:rPr>
              <w:t xml:space="preserve"> Usb</w:t>
            </w:r>
            <w:r w:rsidR="00B9251E">
              <w:rPr>
                <w:rFonts w:ascii="Verdana" w:hAnsi="Verdana"/>
                <w:sz w:val="16"/>
                <w:szCs w:val="16"/>
              </w:rPr>
              <w:t xml:space="preserve">-c </w:t>
            </w:r>
            <w:r w:rsidR="002E7634">
              <w:rPr>
                <w:rFonts w:ascii="Verdana" w:hAnsi="Verdana"/>
                <w:sz w:val="16"/>
                <w:szCs w:val="16"/>
              </w:rPr>
              <w:t>2</w:t>
            </w:r>
            <w:r w:rsidRPr="00866A7F">
              <w:rPr>
                <w:rFonts w:ascii="Verdana" w:hAnsi="Verdana"/>
                <w:sz w:val="16"/>
                <w:szCs w:val="16"/>
              </w:rPr>
              <w:t>T°</w:t>
            </w:r>
          </w:p>
        </w:tc>
        <w:tc>
          <w:tcPr>
            <w:tcW w:w="780" w:type="dxa"/>
          </w:tcPr>
          <w:p w14:paraId="0958838E" w14:textId="77777777" w:rsidR="001D2445" w:rsidRPr="00866A7F" w:rsidRDefault="000170F0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989" w:type="dxa"/>
            <w:vAlign w:val="center"/>
          </w:tcPr>
          <w:p w14:paraId="23BB9762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6EAB584D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1D2445" w:rsidRPr="00C2368D" w14:paraId="13BF0E43" w14:textId="77777777" w:rsidTr="00A71E6C">
        <w:tc>
          <w:tcPr>
            <w:tcW w:w="4625" w:type="dxa"/>
          </w:tcPr>
          <w:p w14:paraId="204DD450" w14:textId="4AD85BAF" w:rsidR="001D2445" w:rsidRPr="00C2368D" w:rsidRDefault="001D2445" w:rsidP="009E0E0F">
            <w:pPr>
              <w:rPr>
                <w:rFonts w:ascii="Verdana" w:hAnsi="Verdana"/>
                <w:sz w:val="16"/>
                <w:szCs w:val="16"/>
              </w:rPr>
            </w:pPr>
            <w:r w:rsidRPr="00C2368D">
              <w:rPr>
                <w:rFonts w:ascii="Verdana" w:hAnsi="Verdana"/>
                <w:sz w:val="16"/>
                <w:szCs w:val="16"/>
              </w:rPr>
              <w:t xml:space="preserve">Hub Usb </w:t>
            </w:r>
            <w:r w:rsidR="00B9251E">
              <w:rPr>
                <w:rFonts w:ascii="Verdana" w:hAnsi="Verdana"/>
                <w:sz w:val="16"/>
                <w:szCs w:val="16"/>
              </w:rPr>
              <w:t>7</w:t>
            </w:r>
            <w:r w:rsidR="009E0E0F" w:rsidRPr="00C2368D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2368D">
              <w:rPr>
                <w:rFonts w:ascii="Verdana" w:hAnsi="Verdana"/>
                <w:sz w:val="16"/>
                <w:szCs w:val="16"/>
              </w:rPr>
              <w:t>ports</w:t>
            </w:r>
          </w:p>
        </w:tc>
        <w:tc>
          <w:tcPr>
            <w:tcW w:w="780" w:type="dxa"/>
          </w:tcPr>
          <w:p w14:paraId="64D6B8F5" w14:textId="02B912C0" w:rsidR="001D2445" w:rsidRPr="00C2368D" w:rsidRDefault="009C54F3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989" w:type="dxa"/>
            <w:vAlign w:val="center"/>
          </w:tcPr>
          <w:p w14:paraId="1C827C2D" w14:textId="77777777" w:rsidR="001D2445" w:rsidRPr="00C2368D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54E296C6" w14:textId="77777777" w:rsidR="001D2445" w:rsidRPr="00C2368D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E7634" w:rsidRPr="00C2368D" w14:paraId="18C9B54A" w14:textId="77777777" w:rsidTr="00A71E6C">
        <w:tc>
          <w:tcPr>
            <w:tcW w:w="4625" w:type="dxa"/>
          </w:tcPr>
          <w:p w14:paraId="2392DC22" w14:textId="506C429F" w:rsidR="002E7634" w:rsidRPr="00C2368D" w:rsidRDefault="0032324D" w:rsidP="001D2445">
            <w:pPr>
              <w:rPr>
                <w:rFonts w:ascii="Verdana" w:hAnsi="Verdana"/>
                <w:sz w:val="16"/>
                <w:szCs w:val="16"/>
              </w:rPr>
            </w:pPr>
            <w:r w:rsidRPr="00C2368D">
              <w:rPr>
                <w:rFonts w:ascii="Verdana" w:hAnsi="Verdana"/>
                <w:sz w:val="16"/>
                <w:szCs w:val="16"/>
              </w:rPr>
              <w:t>Hub Usb-c</w:t>
            </w:r>
            <w:r w:rsidR="0043149B" w:rsidRPr="00C2368D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9251E">
              <w:rPr>
                <w:rFonts w:ascii="Verdana" w:hAnsi="Verdana"/>
                <w:sz w:val="16"/>
                <w:szCs w:val="16"/>
              </w:rPr>
              <w:t>mini</w:t>
            </w:r>
            <w:r w:rsidR="0043149B" w:rsidRPr="00C2368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43149B" w:rsidRPr="00C2368D">
              <w:rPr>
                <w:rFonts w:ascii="Verdana" w:hAnsi="Verdana"/>
                <w:sz w:val="14"/>
                <w:szCs w:val="14"/>
              </w:rPr>
              <w:t>USB-C</w:t>
            </w:r>
            <w:r w:rsidR="00B9251E">
              <w:rPr>
                <w:rFonts w:ascii="Verdana" w:hAnsi="Verdana"/>
                <w:sz w:val="14"/>
                <w:szCs w:val="14"/>
              </w:rPr>
              <w:t xml:space="preserve">, </w:t>
            </w:r>
            <w:r w:rsidR="0043149B" w:rsidRPr="00C2368D">
              <w:rPr>
                <w:rFonts w:ascii="Verdana" w:hAnsi="Verdana"/>
                <w:sz w:val="14"/>
                <w:szCs w:val="14"/>
              </w:rPr>
              <w:t>USB-A</w:t>
            </w:r>
            <w:r w:rsidR="00B9251E">
              <w:rPr>
                <w:rFonts w:ascii="Verdana" w:hAnsi="Verdana"/>
                <w:sz w:val="14"/>
                <w:szCs w:val="14"/>
              </w:rPr>
              <w:t>, HDMI</w:t>
            </w:r>
            <w:r w:rsidR="000047B4" w:rsidRPr="00C2368D">
              <w:rPr>
                <w:rFonts w:ascii="Verdana" w:hAnsi="Verdana"/>
                <w:sz w:val="14"/>
                <w:szCs w:val="14"/>
              </w:rPr>
              <w:t>)</w:t>
            </w:r>
          </w:p>
        </w:tc>
        <w:tc>
          <w:tcPr>
            <w:tcW w:w="780" w:type="dxa"/>
          </w:tcPr>
          <w:p w14:paraId="5413DC3E" w14:textId="77777777" w:rsidR="002E7634" w:rsidRPr="00C2368D" w:rsidRDefault="00AD6508" w:rsidP="009E0E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368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989" w:type="dxa"/>
            <w:vAlign w:val="center"/>
          </w:tcPr>
          <w:p w14:paraId="18F512D6" w14:textId="77777777" w:rsidR="002E7634" w:rsidRPr="00C2368D" w:rsidRDefault="002E7634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0CE06D31" w14:textId="77777777" w:rsidR="002E7634" w:rsidRPr="00C2368D" w:rsidRDefault="002E7634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E7634" w:rsidRPr="00866A7F" w14:paraId="2554B27D" w14:textId="77777777" w:rsidTr="00A71E6C">
        <w:tc>
          <w:tcPr>
            <w:tcW w:w="4625" w:type="dxa"/>
          </w:tcPr>
          <w:p w14:paraId="7D4731BD" w14:textId="77777777" w:rsidR="002E7634" w:rsidRPr="00866A7F" w:rsidRDefault="002E7634" w:rsidP="001D244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Adaptateur Hdmi/Vga femelle</w:t>
            </w:r>
          </w:p>
        </w:tc>
        <w:tc>
          <w:tcPr>
            <w:tcW w:w="780" w:type="dxa"/>
          </w:tcPr>
          <w:p w14:paraId="2F4C21F6" w14:textId="67343D34" w:rsidR="002E7634" w:rsidRPr="00866A7F" w:rsidRDefault="009C54F3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89" w:type="dxa"/>
            <w:vAlign w:val="center"/>
          </w:tcPr>
          <w:p w14:paraId="16BFAF6A" w14:textId="77777777" w:rsidR="002E7634" w:rsidRPr="00866A7F" w:rsidRDefault="002E7634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52B92F34" w14:textId="77777777" w:rsidR="002E7634" w:rsidRPr="00866A7F" w:rsidRDefault="002E7634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E7634" w:rsidRPr="00866A7F" w14:paraId="33DB15AD" w14:textId="77777777" w:rsidTr="00A71E6C">
        <w:tc>
          <w:tcPr>
            <w:tcW w:w="4625" w:type="dxa"/>
          </w:tcPr>
          <w:p w14:paraId="3D501BA9" w14:textId="77777777" w:rsidR="002E7634" w:rsidRPr="00866A7F" w:rsidRDefault="002E7634" w:rsidP="001D244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Adaptateur Usb/</w:t>
            </w:r>
            <w:r w:rsidR="0032324D">
              <w:rPr>
                <w:rFonts w:ascii="Verdana" w:hAnsi="Verdana"/>
                <w:sz w:val="16"/>
                <w:szCs w:val="16"/>
              </w:rPr>
              <w:t>Rj45</w:t>
            </w:r>
          </w:p>
        </w:tc>
        <w:tc>
          <w:tcPr>
            <w:tcW w:w="780" w:type="dxa"/>
          </w:tcPr>
          <w:p w14:paraId="4541E95A" w14:textId="20187912" w:rsidR="002E7634" w:rsidRPr="00866A7F" w:rsidRDefault="00B9251E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89" w:type="dxa"/>
            <w:vAlign w:val="center"/>
          </w:tcPr>
          <w:p w14:paraId="0CA1FC10" w14:textId="77777777" w:rsidR="002E7634" w:rsidRPr="00866A7F" w:rsidRDefault="002E7634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3D4FA789" w14:textId="77777777" w:rsidR="002E7634" w:rsidRPr="00866A7F" w:rsidRDefault="002E7634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B9251E" w:rsidRPr="00866A7F" w14:paraId="729DC81A" w14:textId="77777777" w:rsidTr="000C7993">
        <w:tc>
          <w:tcPr>
            <w:tcW w:w="4625" w:type="dxa"/>
          </w:tcPr>
          <w:p w14:paraId="65C746F2" w14:textId="205E9E44" w:rsidR="00B9251E" w:rsidRPr="00866A7F" w:rsidRDefault="00B9251E" w:rsidP="000C799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Adaptateur Usb-c/Rj45</w:t>
            </w:r>
          </w:p>
        </w:tc>
        <w:tc>
          <w:tcPr>
            <w:tcW w:w="780" w:type="dxa"/>
          </w:tcPr>
          <w:p w14:paraId="28F98F5A" w14:textId="46D95D28" w:rsidR="00B9251E" w:rsidRPr="00866A7F" w:rsidRDefault="00B9251E" w:rsidP="000C79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9C54F3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89" w:type="dxa"/>
            <w:vAlign w:val="center"/>
          </w:tcPr>
          <w:p w14:paraId="08FD3695" w14:textId="77777777" w:rsidR="00B9251E" w:rsidRPr="00866A7F" w:rsidRDefault="00B9251E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75239F28" w14:textId="77777777" w:rsidR="00B9251E" w:rsidRPr="00866A7F" w:rsidRDefault="00B9251E" w:rsidP="000C7993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2E7634" w:rsidRPr="00866A7F" w14:paraId="22C6D11C" w14:textId="77777777" w:rsidTr="00A71E6C">
        <w:tc>
          <w:tcPr>
            <w:tcW w:w="4625" w:type="dxa"/>
          </w:tcPr>
          <w:p w14:paraId="76DB5EB1" w14:textId="77777777" w:rsidR="002E7634" w:rsidRPr="00866A7F" w:rsidRDefault="0032324D" w:rsidP="001D244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Adaptateur Usb-c/Hdmi</w:t>
            </w:r>
          </w:p>
        </w:tc>
        <w:tc>
          <w:tcPr>
            <w:tcW w:w="780" w:type="dxa"/>
          </w:tcPr>
          <w:p w14:paraId="58CCAC21" w14:textId="46B2AB9E" w:rsidR="002E7634" w:rsidRPr="00866A7F" w:rsidRDefault="009C54F3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89" w:type="dxa"/>
            <w:vAlign w:val="center"/>
          </w:tcPr>
          <w:p w14:paraId="3EF4432F" w14:textId="77777777" w:rsidR="002E7634" w:rsidRPr="00866A7F" w:rsidRDefault="002E7634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3BC229B5" w14:textId="77777777" w:rsidR="002E7634" w:rsidRPr="00866A7F" w:rsidRDefault="002E7634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1D2445" w:rsidRPr="00866A7F" w14:paraId="27A729F3" w14:textId="77777777" w:rsidTr="00A71E6C">
        <w:tc>
          <w:tcPr>
            <w:tcW w:w="4625" w:type="dxa"/>
          </w:tcPr>
          <w:p w14:paraId="607B2949" w14:textId="15572A7D" w:rsidR="001D2445" w:rsidRPr="00866A7F" w:rsidRDefault="001D2445" w:rsidP="001D2445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 xml:space="preserve">Câble Rj45 </w:t>
            </w:r>
            <w:r w:rsidR="009C54F3">
              <w:rPr>
                <w:rFonts w:ascii="Verdana" w:hAnsi="Verdana"/>
                <w:sz w:val="16"/>
                <w:szCs w:val="16"/>
              </w:rPr>
              <w:t>0</w:t>
            </w:r>
            <w:r w:rsidRPr="00866A7F">
              <w:rPr>
                <w:rFonts w:ascii="Verdana" w:hAnsi="Verdana"/>
                <w:sz w:val="16"/>
                <w:szCs w:val="16"/>
              </w:rPr>
              <w:t>,5m</w:t>
            </w:r>
          </w:p>
        </w:tc>
        <w:tc>
          <w:tcPr>
            <w:tcW w:w="780" w:type="dxa"/>
          </w:tcPr>
          <w:p w14:paraId="6FEBC1B7" w14:textId="148A61AB" w:rsidR="001D2445" w:rsidRPr="00866A7F" w:rsidRDefault="009C54F3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1D2445" w:rsidRPr="00866A7F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989" w:type="dxa"/>
            <w:vAlign w:val="center"/>
          </w:tcPr>
          <w:p w14:paraId="42736E69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615F7F65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9C54F3" w:rsidRPr="00866A7F" w14:paraId="55D0C991" w14:textId="77777777" w:rsidTr="000C3FF9">
        <w:tc>
          <w:tcPr>
            <w:tcW w:w="4625" w:type="dxa"/>
          </w:tcPr>
          <w:p w14:paraId="673BAA67" w14:textId="77777777" w:rsidR="009C54F3" w:rsidRPr="00866A7F" w:rsidRDefault="009C54F3" w:rsidP="000C3FF9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Câble Rj45 1,5m</w:t>
            </w:r>
          </w:p>
        </w:tc>
        <w:tc>
          <w:tcPr>
            <w:tcW w:w="780" w:type="dxa"/>
          </w:tcPr>
          <w:p w14:paraId="77050D5A" w14:textId="77777777" w:rsidR="009C54F3" w:rsidRPr="00866A7F" w:rsidRDefault="009C54F3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Pr="00866A7F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989" w:type="dxa"/>
            <w:vAlign w:val="center"/>
          </w:tcPr>
          <w:p w14:paraId="17DE3108" w14:textId="77777777" w:rsidR="009C54F3" w:rsidRPr="00866A7F" w:rsidRDefault="009C54F3" w:rsidP="000C3FF9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420BB2A2" w14:textId="77777777" w:rsidR="009C54F3" w:rsidRPr="00866A7F" w:rsidRDefault="009C54F3" w:rsidP="000C3FF9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1D2445" w:rsidRPr="00866A7F" w14:paraId="143259E9" w14:textId="77777777" w:rsidTr="00A71E6C">
        <w:tc>
          <w:tcPr>
            <w:tcW w:w="4625" w:type="dxa"/>
          </w:tcPr>
          <w:p w14:paraId="5301041A" w14:textId="77777777" w:rsidR="001D2445" w:rsidRPr="00866A7F" w:rsidRDefault="001D2445" w:rsidP="001D2445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Câble Rj45 3m</w:t>
            </w:r>
          </w:p>
        </w:tc>
        <w:tc>
          <w:tcPr>
            <w:tcW w:w="780" w:type="dxa"/>
          </w:tcPr>
          <w:p w14:paraId="69073574" w14:textId="77777777" w:rsidR="001D2445" w:rsidRPr="00866A7F" w:rsidRDefault="001D2445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1989" w:type="dxa"/>
            <w:vAlign w:val="center"/>
          </w:tcPr>
          <w:p w14:paraId="549AA571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4BC9B505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1D2445" w:rsidRPr="00866A7F" w14:paraId="7CBEA578" w14:textId="77777777" w:rsidTr="00A71E6C">
        <w:tc>
          <w:tcPr>
            <w:tcW w:w="4625" w:type="dxa"/>
          </w:tcPr>
          <w:p w14:paraId="6AAFF1FE" w14:textId="77777777" w:rsidR="001D2445" w:rsidRPr="00866A7F" w:rsidRDefault="001D2445" w:rsidP="001D2445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Câble Rj45 5m</w:t>
            </w:r>
          </w:p>
        </w:tc>
        <w:tc>
          <w:tcPr>
            <w:tcW w:w="780" w:type="dxa"/>
          </w:tcPr>
          <w:p w14:paraId="7AE39FDF" w14:textId="5C4574A7" w:rsidR="001D2445" w:rsidRPr="00866A7F" w:rsidRDefault="009C54F3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1D2445" w:rsidRPr="00866A7F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989" w:type="dxa"/>
            <w:vAlign w:val="center"/>
          </w:tcPr>
          <w:p w14:paraId="09791EDB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06A1802B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1D2445" w:rsidRPr="00866A7F" w14:paraId="5862C7E2" w14:textId="77777777" w:rsidTr="00A71E6C">
        <w:tc>
          <w:tcPr>
            <w:tcW w:w="4625" w:type="dxa"/>
          </w:tcPr>
          <w:p w14:paraId="38DEE11C" w14:textId="77777777" w:rsidR="001D2445" w:rsidRPr="00866A7F" w:rsidRDefault="001D2445" w:rsidP="001D2445">
            <w:pPr>
              <w:rPr>
                <w:rFonts w:ascii="Verdana" w:hAnsi="Verdana"/>
                <w:sz w:val="16"/>
                <w:szCs w:val="16"/>
              </w:rPr>
            </w:pPr>
            <w:r w:rsidRPr="00866A7F">
              <w:rPr>
                <w:rFonts w:ascii="Verdana" w:hAnsi="Verdana"/>
                <w:sz w:val="16"/>
                <w:szCs w:val="16"/>
              </w:rPr>
              <w:t>Câble Rj45 10m</w:t>
            </w:r>
          </w:p>
        </w:tc>
        <w:tc>
          <w:tcPr>
            <w:tcW w:w="780" w:type="dxa"/>
          </w:tcPr>
          <w:p w14:paraId="596EB408" w14:textId="18ED2E13" w:rsidR="001D2445" w:rsidRPr="00866A7F" w:rsidRDefault="009C54F3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89" w:type="dxa"/>
            <w:vAlign w:val="center"/>
          </w:tcPr>
          <w:p w14:paraId="06FD6DFA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127" w:type="dxa"/>
            <w:vAlign w:val="center"/>
          </w:tcPr>
          <w:p w14:paraId="4370C5D8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1D2445" w:rsidRPr="00866A7F" w14:paraId="3FC15FEB" w14:textId="77777777" w:rsidTr="00A71E6C">
        <w:tc>
          <w:tcPr>
            <w:tcW w:w="4625" w:type="dxa"/>
          </w:tcPr>
          <w:p w14:paraId="609B0FD4" w14:textId="77777777" w:rsidR="001D2445" w:rsidRPr="00866A7F" w:rsidRDefault="002E7634" w:rsidP="001D244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Câble Hdmi mâle/mâle 2m</w:t>
            </w:r>
            <w:r w:rsidR="001D2445" w:rsidRPr="00866A7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80" w:type="dxa"/>
          </w:tcPr>
          <w:p w14:paraId="37BB12FB" w14:textId="77777777" w:rsidR="001D2445" w:rsidRPr="00866A7F" w:rsidRDefault="000170F0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989" w:type="dxa"/>
            <w:vAlign w:val="center"/>
          </w:tcPr>
          <w:p w14:paraId="1ED3EE4B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  <w:b/>
                <w:bCs/>
              </w:rPr>
            </w:pPr>
          </w:p>
        </w:tc>
        <w:tc>
          <w:tcPr>
            <w:tcW w:w="1127" w:type="dxa"/>
          </w:tcPr>
          <w:p w14:paraId="4369752F" w14:textId="77777777" w:rsidR="001D2445" w:rsidRPr="00866A7F" w:rsidRDefault="001D2445" w:rsidP="001D24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E7634" w:rsidRPr="00866A7F" w14:paraId="58ED7C22" w14:textId="77777777" w:rsidTr="00A71E6C">
        <w:tc>
          <w:tcPr>
            <w:tcW w:w="4625" w:type="dxa"/>
          </w:tcPr>
          <w:p w14:paraId="7FE65FF1" w14:textId="77777777" w:rsidR="002E7634" w:rsidRPr="00866A7F" w:rsidRDefault="002E763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Câble Hdmi mâle/mâle 5m</w:t>
            </w:r>
            <w:r w:rsidRPr="00866A7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80" w:type="dxa"/>
          </w:tcPr>
          <w:p w14:paraId="43FB8D1F" w14:textId="77777777" w:rsidR="002E7634" w:rsidRPr="00866A7F" w:rsidRDefault="003C2D0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989" w:type="dxa"/>
            <w:vAlign w:val="center"/>
          </w:tcPr>
          <w:p w14:paraId="2461BFBF" w14:textId="77777777" w:rsidR="002E7634" w:rsidRPr="00866A7F" w:rsidRDefault="002E7634">
            <w:pPr>
              <w:tabs>
                <w:tab w:val="left" w:pos="1428"/>
                <w:tab w:val="left" w:pos="1776"/>
              </w:tabs>
              <w:rPr>
                <w:rFonts w:ascii="Verdana" w:hAnsi="Verdana"/>
                <w:b/>
                <w:bCs/>
              </w:rPr>
            </w:pPr>
          </w:p>
        </w:tc>
        <w:tc>
          <w:tcPr>
            <w:tcW w:w="1127" w:type="dxa"/>
          </w:tcPr>
          <w:p w14:paraId="5505C1ED" w14:textId="77777777" w:rsidR="002E7634" w:rsidRPr="00866A7F" w:rsidRDefault="002E763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9C54F3" w:rsidRPr="00866A7F" w14:paraId="74CD7047" w14:textId="77777777" w:rsidTr="000C3FF9">
        <w:tc>
          <w:tcPr>
            <w:tcW w:w="4625" w:type="dxa"/>
          </w:tcPr>
          <w:p w14:paraId="0CF6C492" w14:textId="77777777" w:rsidR="009C54F3" w:rsidRPr="00866A7F" w:rsidRDefault="009C54F3" w:rsidP="000C3F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Câble Hdmi mâle/mâle 10m</w:t>
            </w:r>
            <w:r w:rsidRPr="00866A7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80" w:type="dxa"/>
          </w:tcPr>
          <w:p w14:paraId="71DFC06B" w14:textId="77777777" w:rsidR="009C54F3" w:rsidRPr="00866A7F" w:rsidRDefault="009C54F3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989" w:type="dxa"/>
            <w:vAlign w:val="center"/>
          </w:tcPr>
          <w:p w14:paraId="2FE5CF98" w14:textId="77777777" w:rsidR="009C54F3" w:rsidRPr="00866A7F" w:rsidRDefault="009C54F3" w:rsidP="000C3FF9">
            <w:pPr>
              <w:tabs>
                <w:tab w:val="left" w:pos="1428"/>
                <w:tab w:val="left" w:pos="1776"/>
              </w:tabs>
              <w:rPr>
                <w:rFonts w:ascii="Verdana" w:hAnsi="Verdana"/>
                <w:b/>
                <w:bCs/>
              </w:rPr>
            </w:pPr>
          </w:p>
        </w:tc>
        <w:tc>
          <w:tcPr>
            <w:tcW w:w="1127" w:type="dxa"/>
          </w:tcPr>
          <w:p w14:paraId="1E59C453" w14:textId="77777777" w:rsidR="009C54F3" w:rsidRPr="00866A7F" w:rsidRDefault="009C54F3" w:rsidP="000C3FF9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E7634" w:rsidRPr="00866A7F" w14:paraId="1D0333B3" w14:textId="77777777" w:rsidTr="00A71E6C">
        <w:tc>
          <w:tcPr>
            <w:tcW w:w="4625" w:type="dxa"/>
          </w:tcPr>
          <w:p w14:paraId="29C018CB" w14:textId="25DE8B39" w:rsidR="002E7634" w:rsidRPr="00866A7F" w:rsidRDefault="002E7634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Câble </w:t>
            </w:r>
            <w:r w:rsidR="009C54F3">
              <w:rPr>
                <w:rFonts w:ascii="Verdana" w:hAnsi="Verdana"/>
                <w:sz w:val="16"/>
                <w:szCs w:val="16"/>
              </w:rPr>
              <w:t>USB-C</w:t>
            </w:r>
            <w:r>
              <w:rPr>
                <w:rFonts w:ascii="Verdana" w:hAnsi="Verdana"/>
                <w:sz w:val="16"/>
                <w:szCs w:val="16"/>
              </w:rPr>
              <w:t xml:space="preserve"> mâle/mâle 1m</w:t>
            </w:r>
            <w:r w:rsidRPr="00866A7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80" w:type="dxa"/>
          </w:tcPr>
          <w:p w14:paraId="4983E190" w14:textId="46FC57B1" w:rsidR="002E7634" w:rsidRPr="00866A7F" w:rsidRDefault="009C54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989" w:type="dxa"/>
            <w:vAlign w:val="center"/>
          </w:tcPr>
          <w:p w14:paraId="63712588" w14:textId="77777777" w:rsidR="002E7634" w:rsidRPr="00866A7F" w:rsidRDefault="002E7634">
            <w:pPr>
              <w:tabs>
                <w:tab w:val="left" w:pos="1428"/>
                <w:tab w:val="left" w:pos="1776"/>
              </w:tabs>
              <w:rPr>
                <w:rFonts w:ascii="Verdana" w:hAnsi="Verdana"/>
                <w:b/>
                <w:bCs/>
              </w:rPr>
            </w:pPr>
          </w:p>
        </w:tc>
        <w:tc>
          <w:tcPr>
            <w:tcW w:w="1127" w:type="dxa"/>
          </w:tcPr>
          <w:p w14:paraId="06B9B28B" w14:textId="77777777" w:rsidR="002E7634" w:rsidRPr="00866A7F" w:rsidRDefault="002E763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1D2445" w:rsidRPr="00C2368D" w14:paraId="0AF77D1E" w14:textId="77777777" w:rsidTr="00A71E6C">
        <w:tc>
          <w:tcPr>
            <w:tcW w:w="4625" w:type="dxa"/>
          </w:tcPr>
          <w:p w14:paraId="1EE30C28" w14:textId="77777777" w:rsidR="001D2445" w:rsidRDefault="00C2368D" w:rsidP="00C2368D">
            <w:pPr>
              <w:rPr>
                <w:rFonts w:ascii="Verdana" w:hAnsi="Verdana"/>
                <w:sz w:val="16"/>
                <w:szCs w:val="16"/>
              </w:rPr>
            </w:pPr>
            <w:bookmarkStart w:id="0" w:name="_Toc118815374"/>
            <w:r w:rsidRPr="00C2368D">
              <w:rPr>
                <w:rFonts w:ascii="Verdana" w:hAnsi="Verdana"/>
                <w:sz w:val="16"/>
                <w:szCs w:val="16"/>
              </w:rPr>
              <w:t xml:space="preserve">Rallonge Usb-a mâle/femelle </w:t>
            </w:r>
            <w:r>
              <w:rPr>
                <w:rFonts w:ascii="Verdana" w:hAnsi="Verdana"/>
                <w:sz w:val="16"/>
                <w:szCs w:val="16"/>
              </w:rPr>
              <w:t>3</w:t>
            </w:r>
            <w:r w:rsidRPr="00C2368D">
              <w:rPr>
                <w:rFonts w:ascii="Verdana" w:hAnsi="Verdana"/>
                <w:sz w:val="16"/>
                <w:szCs w:val="16"/>
              </w:rPr>
              <w:t>m</w:t>
            </w:r>
            <w:bookmarkEnd w:id="0"/>
          </w:p>
          <w:p w14:paraId="075621DE" w14:textId="77777777" w:rsidR="00C2368D" w:rsidRPr="00866A7F" w:rsidRDefault="00C2368D" w:rsidP="00C2368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0E5DF221" w14:textId="77777777" w:rsidR="001D2445" w:rsidRPr="00866A7F" w:rsidRDefault="00C2368D" w:rsidP="00C2368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89" w:type="dxa"/>
            <w:vAlign w:val="center"/>
          </w:tcPr>
          <w:p w14:paraId="451EA378" w14:textId="77777777" w:rsidR="001D2445" w:rsidRPr="00C2368D" w:rsidRDefault="001D2445" w:rsidP="00C2368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4372175F" w14:textId="77777777" w:rsidR="001D2445" w:rsidRPr="00C2368D" w:rsidRDefault="001D2445" w:rsidP="00C2368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2368D" w:rsidRPr="00C2368D" w14:paraId="6192125C" w14:textId="77777777">
        <w:tc>
          <w:tcPr>
            <w:tcW w:w="4625" w:type="dxa"/>
          </w:tcPr>
          <w:p w14:paraId="5387A710" w14:textId="77777777" w:rsidR="00C2368D" w:rsidRDefault="00C2368D">
            <w:pPr>
              <w:rPr>
                <w:rFonts w:ascii="Verdana" w:hAnsi="Verdana"/>
                <w:sz w:val="16"/>
                <w:szCs w:val="16"/>
              </w:rPr>
            </w:pPr>
            <w:r w:rsidRPr="00C2368D">
              <w:rPr>
                <w:rFonts w:ascii="Verdana" w:hAnsi="Verdana"/>
                <w:sz w:val="16"/>
                <w:szCs w:val="16"/>
              </w:rPr>
              <w:t xml:space="preserve">Rallonge Usb-a mâle/femelle 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  <w:r w:rsidRPr="00C2368D">
              <w:rPr>
                <w:rFonts w:ascii="Verdana" w:hAnsi="Verdana"/>
                <w:sz w:val="16"/>
                <w:szCs w:val="16"/>
              </w:rPr>
              <w:t>m</w:t>
            </w:r>
          </w:p>
          <w:p w14:paraId="1620EF60" w14:textId="77777777" w:rsidR="00C2368D" w:rsidRPr="00866A7F" w:rsidRDefault="00C2368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088BF232" w14:textId="77777777" w:rsidR="00C2368D" w:rsidRPr="00866A7F" w:rsidRDefault="00C2368D" w:rsidP="00C2368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89" w:type="dxa"/>
            <w:vAlign w:val="center"/>
          </w:tcPr>
          <w:p w14:paraId="7BD7241A" w14:textId="77777777" w:rsidR="00C2368D" w:rsidRPr="00C2368D" w:rsidRDefault="00C2368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079105A4" w14:textId="77777777" w:rsidR="00C2368D" w:rsidRPr="00C2368D" w:rsidRDefault="00C2368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2368D" w:rsidRPr="00C2368D" w14:paraId="03BFB5E1" w14:textId="77777777">
        <w:tc>
          <w:tcPr>
            <w:tcW w:w="4625" w:type="dxa"/>
          </w:tcPr>
          <w:p w14:paraId="3BD72C96" w14:textId="77777777" w:rsidR="00C2368D" w:rsidRDefault="00C2368D" w:rsidP="00C2368D">
            <w:pPr>
              <w:rPr>
                <w:rFonts w:ascii="Verdana" w:hAnsi="Verdana"/>
                <w:sz w:val="16"/>
                <w:szCs w:val="16"/>
              </w:rPr>
            </w:pPr>
            <w:r w:rsidRPr="00C2368D">
              <w:rPr>
                <w:rFonts w:ascii="Verdana" w:hAnsi="Verdana"/>
                <w:sz w:val="16"/>
                <w:szCs w:val="16"/>
              </w:rPr>
              <w:t xml:space="preserve">Rallonge Usb-a mâle/femelle </w:t>
            </w:r>
            <w:r>
              <w:rPr>
                <w:rFonts w:ascii="Verdana" w:hAnsi="Verdana"/>
                <w:sz w:val="16"/>
                <w:szCs w:val="16"/>
              </w:rPr>
              <w:t>10</w:t>
            </w:r>
            <w:r w:rsidRPr="00C2368D">
              <w:rPr>
                <w:rFonts w:ascii="Verdana" w:hAnsi="Verdana"/>
                <w:sz w:val="16"/>
                <w:szCs w:val="16"/>
              </w:rPr>
              <w:t>m</w:t>
            </w:r>
          </w:p>
          <w:p w14:paraId="48D6562D" w14:textId="77777777" w:rsidR="00C2368D" w:rsidRPr="00866A7F" w:rsidRDefault="00C2368D" w:rsidP="00C2368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61B4D476" w14:textId="77777777" w:rsidR="00C2368D" w:rsidRPr="00866A7F" w:rsidRDefault="00C2368D" w:rsidP="00C2368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989" w:type="dxa"/>
            <w:vAlign w:val="center"/>
          </w:tcPr>
          <w:p w14:paraId="7147A415" w14:textId="77777777" w:rsidR="00C2368D" w:rsidRPr="00C2368D" w:rsidRDefault="00C2368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646EA513" w14:textId="77777777" w:rsidR="00C2368D" w:rsidRPr="00C2368D" w:rsidRDefault="00C2368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67204" w:rsidRPr="00C2368D" w14:paraId="0666AB7F" w14:textId="77777777" w:rsidTr="000C3FF9">
        <w:tc>
          <w:tcPr>
            <w:tcW w:w="4625" w:type="dxa"/>
          </w:tcPr>
          <w:p w14:paraId="6A687D0C" w14:textId="77777777" w:rsidR="00C67204" w:rsidRDefault="00C67204" w:rsidP="000C3F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Adaptateur secteur usb-c charge rapide</w:t>
            </w:r>
          </w:p>
          <w:p w14:paraId="45922AD9" w14:textId="77777777" w:rsidR="00C67204" w:rsidRPr="00866A7F" w:rsidRDefault="00C67204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1382997B" w14:textId="77777777" w:rsidR="00C67204" w:rsidRPr="00866A7F" w:rsidRDefault="00C67204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89" w:type="dxa"/>
            <w:vAlign w:val="center"/>
          </w:tcPr>
          <w:p w14:paraId="1446C493" w14:textId="77777777" w:rsidR="00C67204" w:rsidRPr="00C2368D" w:rsidRDefault="00C67204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79EFFA6A" w14:textId="77777777" w:rsidR="00C67204" w:rsidRPr="00C2368D" w:rsidRDefault="00C67204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E0E04" w:rsidRPr="00C2368D" w14:paraId="5DBFC2AD" w14:textId="77777777" w:rsidTr="000C3FF9">
        <w:tc>
          <w:tcPr>
            <w:tcW w:w="4625" w:type="dxa"/>
          </w:tcPr>
          <w:p w14:paraId="278F956D" w14:textId="49042FFC" w:rsidR="005E0E04" w:rsidRDefault="005E0E04" w:rsidP="000C3F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Micro-casque filaire, avec microphone antibruit, binaurale, connexion via USB-C, USB-A ou prise jack 3,5mm</w:t>
            </w:r>
            <w:r w:rsidR="00D60B26">
              <w:rPr>
                <w:rFonts w:ascii="Verdana" w:hAnsi="Verdana"/>
                <w:sz w:val="16"/>
                <w:szCs w:val="16"/>
              </w:rPr>
              <w:t>, certifié Teams</w:t>
            </w:r>
          </w:p>
          <w:p w14:paraId="4A643D41" w14:textId="77777777" w:rsidR="005E0E04" w:rsidRPr="00866A7F" w:rsidRDefault="005E0E04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028ECB79" w14:textId="229252B8" w:rsidR="005E0E04" w:rsidRPr="00866A7F" w:rsidRDefault="00640901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989" w:type="dxa"/>
            <w:vAlign w:val="center"/>
          </w:tcPr>
          <w:p w14:paraId="3B2080CD" w14:textId="77777777" w:rsidR="005E0E04" w:rsidRPr="00C2368D" w:rsidRDefault="005E0E04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68FA19E1" w14:textId="77777777" w:rsidR="005E0E04" w:rsidRPr="00C2368D" w:rsidRDefault="005E0E04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9251E" w:rsidRPr="00C2368D" w14:paraId="756B70CE" w14:textId="77777777" w:rsidTr="000C7993">
        <w:tc>
          <w:tcPr>
            <w:tcW w:w="4625" w:type="dxa"/>
          </w:tcPr>
          <w:p w14:paraId="43162A0C" w14:textId="4E0A7C3D" w:rsidR="00B9251E" w:rsidRDefault="00C67204" w:rsidP="000C799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Micro-casque </w:t>
            </w:r>
            <w:r w:rsidR="00D60B26">
              <w:rPr>
                <w:rFonts w:ascii="Verdana" w:hAnsi="Verdana"/>
                <w:sz w:val="16"/>
                <w:szCs w:val="16"/>
              </w:rPr>
              <w:t>sans fil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="00BF7420">
              <w:rPr>
                <w:rFonts w:ascii="Verdana" w:hAnsi="Verdana"/>
                <w:sz w:val="16"/>
                <w:szCs w:val="16"/>
              </w:rPr>
              <w:t>avec microphone</w:t>
            </w:r>
            <w:r>
              <w:rPr>
                <w:rFonts w:ascii="Verdana" w:hAnsi="Verdana"/>
                <w:sz w:val="16"/>
                <w:szCs w:val="16"/>
              </w:rPr>
              <w:t xml:space="preserve"> antibruit</w:t>
            </w:r>
            <w:r w:rsidR="00BF7420">
              <w:rPr>
                <w:rFonts w:ascii="Verdana" w:hAnsi="Verdana"/>
                <w:sz w:val="16"/>
                <w:szCs w:val="16"/>
              </w:rPr>
              <w:t>, binaurale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D60B26">
              <w:rPr>
                <w:rFonts w:ascii="Verdana" w:hAnsi="Verdana"/>
                <w:sz w:val="16"/>
                <w:szCs w:val="16"/>
              </w:rPr>
              <w:t xml:space="preserve"> certifié Teams</w:t>
            </w:r>
          </w:p>
          <w:p w14:paraId="4457DA7D" w14:textId="77777777" w:rsidR="00B9251E" w:rsidRPr="00866A7F" w:rsidRDefault="00B9251E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7965B5DD" w14:textId="4C710CA0" w:rsidR="00B9251E" w:rsidRPr="00866A7F" w:rsidRDefault="00640901" w:rsidP="000C79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989" w:type="dxa"/>
            <w:vAlign w:val="center"/>
          </w:tcPr>
          <w:p w14:paraId="4DFED1ED" w14:textId="77777777" w:rsidR="00B9251E" w:rsidRPr="00C2368D" w:rsidRDefault="00B9251E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43C8477D" w14:textId="77777777" w:rsidR="00B9251E" w:rsidRPr="00C2368D" w:rsidRDefault="00B9251E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60B26" w:rsidRPr="00C2368D" w14:paraId="05A8CFF0" w14:textId="77777777" w:rsidTr="000C3FF9">
        <w:tc>
          <w:tcPr>
            <w:tcW w:w="4625" w:type="dxa"/>
          </w:tcPr>
          <w:p w14:paraId="66F2802B" w14:textId="77777777" w:rsidR="00D60B26" w:rsidRDefault="00D60B26" w:rsidP="000C3F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Microphone et haut-parleur de réunion de 6 personnes, connexion USB et Bluetooth, couverture des voix à 360° et suppression des bruits parasites</w:t>
            </w:r>
          </w:p>
          <w:p w14:paraId="002BD834" w14:textId="77777777" w:rsidR="00D60B26" w:rsidRPr="00866A7F" w:rsidRDefault="00D60B26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2D11E98E" w14:textId="77777777" w:rsidR="00D60B26" w:rsidRPr="00866A7F" w:rsidRDefault="00D60B26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989" w:type="dxa"/>
            <w:vAlign w:val="center"/>
          </w:tcPr>
          <w:p w14:paraId="2339BBF0" w14:textId="77777777" w:rsidR="00D60B26" w:rsidRPr="00C2368D" w:rsidRDefault="00D60B26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78EBB5C2" w14:textId="77777777" w:rsidR="00D60B26" w:rsidRPr="00C2368D" w:rsidRDefault="00D60B26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F7420" w:rsidRPr="00C2368D" w14:paraId="47934BE5" w14:textId="77777777" w:rsidTr="000C3FF9">
        <w:tc>
          <w:tcPr>
            <w:tcW w:w="4625" w:type="dxa"/>
          </w:tcPr>
          <w:p w14:paraId="0A103879" w14:textId="1AFC892C" w:rsidR="00BF7420" w:rsidRDefault="00D60B26" w:rsidP="000C3F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Webcam </w:t>
            </w:r>
            <w:r w:rsidR="00205FA8">
              <w:rPr>
                <w:rFonts w:ascii="Verdana" w:hAnsi="Verdana"/>
                <w:sz w:val="16"/>
                <w:szCs w:val="16"/>
              </w:rPr>
              <w:t>1080p, correction automatique de l’éclairage et cadrage automatique</w:t>
            </w:r>
          </w:p>
          <w:p w14:paraId="2B53263E" w14:textId="77777777" w:rsidR="00BF7420" w:rsidRPr="00866A7F" w:rsidRDefault="00BF7420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2FEED96A" w14:textId="0353BE8A" w:rsidR="00BF7420" w:rsidRPr="00866A7F" w:rsidRDefault="005E0E04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989" w:type="dxa"/>
            <w:vAlign w:val="center"/>
          </w:tcPr>
          <w:p w14:paraId="79177685" w14:textId="77777777" w:rsidR="00BF7420" w:rsidRPr="00C2368D" w:rsidRDefault="00BF7420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142AC34E" w14:textId="77777777" w:rsidR="00BF7420" w:rsidRPr="00C2368D" w:rsidRDefault="00BF7420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C628D" w:rsidRPr="00C2368D" w14:paraId="3138BD1C" w14:textId="77777777" w:rsidTr="000C3FF9">
        <w:tc>
          <w:tcPr>
            <w:tcW w:w="4625" w:type="dxa"/>
          </w:tcPr>
          <w:p w14:paraId="7E8A313A" w14:textId="77777777" w:rsidR="004C628D" w:rsidRDefault="004C628D" w:rsidP="000C3F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Station accueil portable – Dock universel usb-c</w:t>
            </w:r>
          </w:p>
          <w:p w14:paraId="168F6B65" w14:textId="77777777" w:rsidR="004C628D" w:rsidRPr="00866A7F" w:rsidRDefault="004C628D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1717CCB3" w14:textId="77777777" w:rsidR="004C628D" w:rsidRPr="00866A7F" w:rsidRDefault="004C628D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989" w:type="dxa"/>
            <w:vAlign w:val="center"/>
          </w:tcPr>
          <w:p w14:paraId="07149BB0" w14:textId="77777777" w:rsidR="004C628D" w:rsidRPr="00C2368D" w:rsidRDefault="004C628D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3CA56C4E" w14:textId="77777777" w:rsidR="004C628D" w:rsidRPr="00C2368D" w:rsidRDefault="004C628D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710C2" w:rsidRPr="00C2368D" w14:paraId="3A8A3116" w14:textId="77777777" w:rsidTr="000C7993">
        <w:tc>
          <w:tcPr>
            <w:tcW w:w="4625" w:type="dxa"/>
          </w:tcPr>
          <w:p w14:paraId="54174A2A" w14:textId="0914CEAA" w:rsidR="002710C2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Station accueil </w:t>
            </w:r>
            <w:r w:rsidR="004C628D">
              <w:rPr>
                <w:rFonts w:ascii="Verdana" w:hAnsi="Verdana"/>
                <w:sz w:val="16"/>
                <w:szCs w:val="16"/>
              </w:rPr>
              <w:t>pour disques durs, Dock disposant d’une fonction clone hors ligne</w:t>
            </w:r>
          </w:p>
          <w:p w14:paraId="1C850441" w14:textId="77777777" w:rsidR="002710C2" w:rsidRPr="00866A7F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3600E0AB" w14:textId="4FE8DF2B" w:rsidR="002710C2" w:rsidRPr="00866A7F" w:rsidRDefault="004C628D" w:rsidP="000C79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989" w:type="dxa"/>
            <w:vAlign w:val="center"/>
          </w:tcPr>
          <w:p w14:paraId="5AB7DCA8" w14:textId="77777777" w:rsidR="002710C2" w:rsidRPr="00C2368D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5A98FF62" w14:textId="77777777" w:rsidR="002710C2" w:rsidRPr="00C2368D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710C2" w:rsidRPr="00C2368D" w14:paraId="28AF979E" w14:textId="77777777" w:rsidTr="000C7993">
        <w:tc>
          <w:tcPr>
            <w:tcW w:w="4625" w:type="dxa"/>
          </w:tcPr>
          <w:p w14:paraId="4CAF137C" w14:textId="2F65D5ED" w:rsidR="002710C2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Vidéoprojecteur portable</w:t>
            </w:r>
          </w:p>
          <w:p w14:paraId="3AAE3527" w14:textId="77777777" w:rsidR="002710C2" w:rsidRPr="00866A7F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4839E020" w14:textId="78056308" w:rsidR="002710C2" w:rsidRPr="00866A7F" w:rsidRDefault="002710C2" w:rsidP="000C79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989" w:type="dxa"/>
            <w:vAlign w:val="center"/>
          </w:tcPr>
          <w:p w14:paraId="6F5805FC" w14:textId="77777777" w:rsidR="002710C2" w:rsidRPr="00C2368D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1EEA9700" w14:textId="77777777" w:rsidR="002710C2" w:rsidRPr="00C2368D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710C2" w:rsidRPr="00C2368D" w14:paraId="4050835E" w14:textId="77777777" w:rsidTr="000C7993">
        <w:tc>
          <w:tcPr>
            <w:tcW w:w="4625" w:type="dxa"/>
          </w:tcPr>
          <w:p w14:paraId="2CC7E66C" w14:textId="2B16E22F" w:rsidR="002710C2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Vidéoprojecteur portable ultra courte focale</w:t>
            </w:r>
          </w:p>
          <w:p w14:paraId="0BDF9AC0" w14:textId="77777777" w:rsidR="002710C2" w:rsidRPr="00866A7F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1C405F3D" w14:textId="39C8EE93" w:rsidR="002710C2" w:rsidRPr="00866A7F" w:rsidRDefault="002710C2" w:rsidP="000C79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989" w:type="dxa"/>
            <w:vAlign w:val="center"/>
          </w:tcPr>
          <w:p w14:paraId="6C92766F" w14:textId="77777777" w:rsidR="002710C2" w:rsidRPr="00C2368D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49D660E8" w14:textId="77777777" w:rsidR="002710C2" w:rsidRPr="00C2368D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710C2" w:rsidRPr="00C2368D" w14:paraId="0834BFB6" w14:textId="77777777" w:rsidTr="000C7993">
        <w:tc>
          <w:tcPr>
            <w:tcW w:w="4625" w:type="dxa"/>
          </w:tcPr>
          <w:p w14:paraId="5D750EBA" w14:textId="162F4B06" w:rsidR="002710C2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Système de collaboration sans fil Barco ou équivalent</w:t>
            </w:r>
          </w:p>
          <w:p w14:paraId="6EC2EE5A" w14:textId="77777777" w:rsidR="002710C2" w:rsidRPr="00866A7F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473EEB68" w14:textId="345900CC" w:rsidR="002710C2" w:rsidRPr="00866A7F" w:rsidRDefault="002710C2" w:rsidP="000C79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989" w:type="dxa"/>
            <w:vAlign w:val="center"/>
          </w:tcPr>
          <w:p w14:paraId="53D9C03C" w14:textId="77777777" w:rsidR="002710C2" w:rsidRPr="00C2368D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63B09443" w14:textId="77777777" w:rsidR="002710C2" w:rsidRPr="00C2368D" w:rsidRDefault="002710C2" w:rsidP="000C799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C628D" w:rsidRPr="00C2368D" w14:paraId="13B4DAEA" w14:textId="77777777" w:rsidTr="000C3FF9">
        <w:tc>
          <w:tcPr>
            <w:tcW w:w="4625" w:type="dxa"/>
          </w:tcPr>
          <w:p w14:paraId="731F52C2" w14:textId="77777777" w:rsidR="004C628D" w:rsidRDefault="004C628D" w:rsidP="000C3F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Moniteur écran de 65’’</w:t>
            </w:r>
          </w:p>
          <w:p w14:paraId="13B6D6FD" w14:textId="77777777" w:rsidR="004C628D" w:rsidRPr="00866A7F" w:rsidRDefault="004C628D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68625AC9" w14:textId="77777777" w:rsidR="004C628D" w:rsidRPr="00866A7F" w:rsidRDefault="004C628D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989" w:type="dxa"/>
            <w:vAlign w:val="center"/>
          </w:tcPr>
          <w:p w14:paraId="2041B7AC" w14:textId="77777777" w:rsidR="004C628D" w:rsidRPr="00C2368D" w:rsidRDefault="004C628D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1430157B" w14:textId="77777777" w:rsidR="004C628D" w:rsidRPr="00C2368D" w:rsidRDefault="004C628D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40901" w:rsidRPr="00C2368D" w14:paraId="4D2C957B" w14:textId="77777777" w:rsidTr="000C3FF9">
        <w:tc>
          <w:tcPr>
            <w:tcW w:w="4625" w:type="dxa"/>
          </w:tcPr>
          <w:p w14:paraId="00433C1B" w14:textId="77777777" w:rsidR="00640901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Support écran simple Pro avec ressort à gaz</w:t>
            </w:r>
          </w:p>
          <w:p w14:paraId="2E657974" w14:textId="77777777" w:rsidR="00640901" w:rsidRPr="00866A7F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05F11FFA" w14:textId="77777777" w:rsidR="00640901" w:rsidRPr="00866A7F" w:rsidRDefault="00640901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989" w:type="dxa"/>
            <w:vAlign w:val="center"/>
          </w:tcPr>
          <w:p w14:paraId="0E646A9A" w14:textId="77777777" w:rsidR="00640901" w:rsidRPr="00C2368D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3D5A52F0" w14:textId="77777777" w:rsidR="00640901" w:rsidRPr="00C2368D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40901" w:rsidRPr="00C2368D" w14:paraId="5A687E2C" w14:textId="77777777" w:rsidTr="000C3FF9">
        <w:tc>
          <w:tcPr>
            <w:tcW w:w="4625" w:type="dxa"/>
          </w:tcPr>
          <w:p w14:paraId="3A13D2DC" w14:textId="77777777" w:rsidR="00640901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Sacoche pour ordinateur portable de 14’’</w:t>
            </w:r>
          </w:p>
          <w:p w14:paraId="258D1ACA" w14:textId="77777777" w:rsidR="00640901" w:rsidRPr="00866A7F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31497B32" w14:textId="77777777" w:rsidR="00640901" w:rsidRPr="00866A7F" w:rsidRDefault="00640901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989" w:type="dxa"/>
            <w:vAlign w:val="center"/>
          </w:tcPr>
          <w:p w14:paraId="6B07EF66" w14:textId="77777777" w:rsidR="00640901" w:rsidRPr="00C2368D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2A780BC6" w14:textId="77777777" w:rsidR="00640901" w:rsidRPr="00C2368D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40901" w:rsidRPr="00C2368D" w14:paraId="7792BAA6" w14:textId="77777777" w:rsidTr="000C3FF9">
        <w:tc>
          <w:tcPr>
            <w:tcW w:w="4625" w:type="dxa"/>
          </w:tcPr>
          <w:p w14:paraId="5C6FFDFA" w14:textId="77777777" w:rsidR="00640901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Sacoche à dos pour ordinateur portable de 14’’</w:t>
            </w:r>
          </w:p>
          <w:p w14:paraId="4F6F44D3" w14:textId="77777777" w:rsidR="00640901" w:rsidRPr="00866A7F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7AB026CB" w14:textId="77777777" w:rsidR="00640901" w:rsidRPr="00866A7F" w:rsidRDefault="00640901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989" w:type="dxa"/>
            <w:vAlign w:val="center"/>
          </w:tcPr>
          <w:p w14:paraId="52CD3946" w14:textId="77777777" w:rsidR="00640901" w:rsidRPr="00C2368D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261B121D" w14:textId="77777777" w:rsidR="00640901" w:rsidRPr="00C2368D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C628D" w:rsidRPr="00C2368D" w14:paraId="3FA133EC" w14:textId="77777777" w:rsidTr="000C3FF9">
        <w:tc>
          <w:tcPr>
            <w:tcW w:w="4625" w:type="dxa"/>
          </w:tcPr>
          <w:p w14:paraId="33C661F1" w14:textId="658FD7D6" w:rsidR="004C628D" w:rsidRDefault="00640901" w:rsidP="000C3FF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Tablette Android 11’’ – 128Go</w:t>
            </w:r>
          </w:p>
          <w:p w14:paraId="5CA834EA" w14:textId="77777777" w:rsidR="004C628D" w:rsidRPr="00866A7F" w:rsidRDefault="004C628D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3C02D118" w14:textId="0214C4DC" w:rsidR="004C628D" w:rsidRPr="00866A7F" w:rsidRDefault="00640901" w:rsidP="000C3F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989" w:type="dxa"/>
            <w:vAlign w:val="center"/>
          </w:tcPr>
          <w:p w14:paraId="531C68A0" w14:textId="77777777" w:rsidR="004C628D" w:rsidRPr="00C2368D" w:rsidRDefault="004C628D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03E692FA" w14:textId="77777777" w:rsidR="004C628D" w:rsidRPr="00C2368D" w:rsidRDefault="004C628D" w:rsidP="000C3FF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D2445" w:rsidRPr="00866A7F" w14:paraId="7A1BBD26" w14:textId="77777777" w:rsidTr="00A71E6C">
        <w:tc>
          <w:tcPr>
            <w:tcW w:w="4625" w:type="dxa"/>
          </w:tcPr>
          <w:p w14:paraId="6CB12265" w14:textId="77777777" w:rsidR="001D2445" w:rsidRPr="00C678BA" w:rsidRDefault="001D2445" w:rsidP="001D2445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780" w:type="dxa"/>
          </w:tcPr>
          <w:p w14:paraId="62817C98" w14:textId="77777777" w:rsidR="001D2445" w:rsidRPr="00866A7F" w:rsidRDefault="001D2445" w:rsidP="001D24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9" w:type="dxa"/>
            <w:vAlign w:val="center"/>
          </w:tcPr>
          <w:p w14:paraId="1C95AF75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  <w:lang w:val="en-GB"/>
              </w:rPr>
            </w:pPr>
          </w:p>
        </w:tc>
        <w:tc>
          <w:tcPr>
            <w:tcW w:w="1127" w:type="dxa"/>
            <w:vAlign w:val="center"/>
          </w:tcPr>
          <w:p w14:paraId="3578E5FC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  <w:lang w:val="en-GB"/>
              </w:rPr>
            </w:pPr>
          </w:p>
        </w:tc>
      </w:tr>
      <w:tr w:rsidR="001D2445" w:rsidRPr="00866A7F" w14:paraId="33149E2D" w14:textId="77777777" w:rsidTr="00A71E6C">
        <w:tc>
          <w:tcPr>
            <w:tcW w:w="4625" w:type="dxa"/>
          </w:tcPr>
          <w:p w14:paraId="15345B62" w14:textId="77777777" w:rsidR="001D2445" w:rsidRPr="00866A7F" w:rsidRDefault="001D2445" w:rsidP="001D244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0" w:type="dxa"/>
          </w:tcPr>
          <w:p w14:paraId="14A28CC1" w14:textId="77777777" w:rsidR="001D2445" w:rsidRPr="00866A7F" w:rsidRDefault="001D2445" w:rsidP="001D24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989" w:type="dxa"/>
            <w:vAlign w:val="center"/>
          </w:tcPr>
          <w:p w14:paraId="3AFE8CE6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  <w:lang w:val="en-GB"/>
              </w:rPr>
            </w:pPr>
          </w:p>
        </w:tc>
        <w:tc>
          <w:tcPr>
            <w:tcW w:w="1127" w:type="dxa"/>
            <w:vAlign w:val="center"/>
          </w:tcPr>
          <w:p w14:paraId="527023A7" w14:textId="77777777" w:rsidR="001D2445" w:rsidRPr="00866A7F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  <w:lang w:val="en-GB"/>
              </w:rPr>
            </w:pPr>
          </w:p>
        </w:tc>
      </w:tr>
      <w:tr w:rsidR="001D2445" w:rsidRPr="0085084E" w14:paraId="6E98F307" w14:textId="77777777" w:rsidTr="00A71E6C">
        <w:tc>
          <w:tcPr>
            <w:tcW w:w="4625" w:type="dxa"/>
          </w:tcPr>
          <w:p w14:paraId="3904FC64" w14:textId="77777777" w:rsidR="001D2445" w:rsidRPr="0085084E" w:rsidRDefault="001D2445" w:rsidP="001D2445">
            <w:pPr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780" w:type="dxa"/>
          </w:tcPr>
          <w:p w14:paraId="0F534C37" w14:textId="77777777" w:rsidR="001D2445" w:rsidRPr="0085084E" w:rsidRDefault="001D2445" w:rsidP="001D24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989" w:type="dxa"/>
            <w:vAlign w:val="center"/>
          </w:tcPr>
          <w:p w14:paraId="099FA330" w14:textId="77777777" w:rsidR="001D2445" w:rsidRPr="0085084E" w:rsidRDefault="001D2445" w:rsidP="001D2445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  <w:sz w:val="16"/>
                <w:szCs w:val="16"/>
              </w:rPr>
            </w:pPr>
            <w:r w:rsidRPr="0085084E">
              <w:rPr>
                <w:rFonts w:ascii="Verdana" w:hAnsi="Verdana"/>
                <w:sz w:val="16"/>
                <w:szCs w:val="16"/>
              </w:rPr>
              <w:t>Total en € HT</w:t>
            </w:r>
          </w:p>
        </w:tc>
        <w:tc>
          <w:tcPr>
            <w:tcW w:w="1127" w:type="dxa"/>
            <w:vAlign w:val="center"/>
          </w:tcPr>
          <w:p w14:paraId="4C442DAC" w14:textId="77777777" w:rsidR="001D2445" w:rsidRPr="0085084E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1D2445" w:rsidRPr="0085084E" w14:paraId="4E363098" w14:textId="77777777" w:rsidTr="00A71E6C">
        <w:tc>
          <w:tcPr>
            <w:tcW w:w="4625" w:type="dxa"/>
          </w:tcPr>
          <w:p w14:paraId="7CB041AF" w14:textId="77777777" w:rsidR="001D2445" w:rsidRPr="0085084E" w:rsidRDefault="001D2445" w:rsidP="001D2445">
            <w:pPr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780" w:type="dxa"/>
          </w:tcPr>
          <w:p w14:paraId="10D4D73B" w14:textId="77777777" w:rsidR="001D2445" w:rsidRPr="0085084E" w:rsidRDefault="001D2445" w:rsidP="001D24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989" w:type="dxa"/>
            <w:vAlign w:val="center"/>
          </w:tcPr>
          <w:p w14:paraId="5051A143" w14:textId="77777777" w:rsidR="001D2445" w:rsidRPr="0085084E" w:rsidRDefault="001D2445" w:rsidP="001D2445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  <w:sz w:val="16"/>
                <w:szCs w:val="16"/>
              </w:rPr>
            </w:pPr>
            <w:r w:rsidRPr="0085084E">
              <w:rPr>
                <w:rFonts w:ascii="Verdana" w:hAnsi="Verdana"/>
                <w:sz w:val="16"/>
                <w:szCs w:val="16"/>
              </w:rPr>
              <w:t>TVA 8,5 %</w:t>
            </w:r>
          </w:p>
        </w:tc>
        <w:tc>
          <w:tcPr>
            <w:tcW w:w="1127" w:type="dxa"/>
            <w:vAlign w:val="center"/>
          </w:tcPr>
          <w:p w14:paraId="66A47555" w14:textId="77777777" w:rsidR="001D2445" w:rsidRPr="0085084E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  <w:tr w:rsidR="001D2445" w:rsidRPr="0085084E" w14:paraId="3A89CF4A" w14:textId="77777777" w:rsidTr="00A71E6C">
        <w:tc>
          <w:tcPr>
            <w:tcW w:w="4625" w:type="dxa"/>
          </w:tcPr>
          <w:p w14:paraId="0FF31495" w14:textId="77777777" w:rsidR="001D2445" w:rsidRPr="0085084E" w:rsidRDefault="001D2445" w:rsidP="001D2445">
            <w:pPr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780" w:type="dxa"/>
          </w:tcPr>
          <w:p w14:paraId="7B69580A" w14:textId="77777777" w:rsidR="001D2445" w:rsidRPr="0085084E" w:rsidRDefault="001D2445" w:rsidP="001D24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989" w:type="dxa"/>
            <w:vAlign w:val="center"/>
          </w:tcPr>
          <w:p w14:paraId="13637584" w14:textId="77777777" w:rsidR="001D2445" w:rsidRPr="0085084E" w:rsidRDefault="001D2445" w:rsidP="001D2445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  <w:sz w:val="16"/>
                <w:szCs w:val="16"/>
              </w:rPr>
            </w:pPr>
            <w:r w:rsidRPr="0085084E">
              <w:rPr>
                <w:rFonts w:ascii="Verdana" w:hAnsi="Verdana"/>
                <w:sz w:val="16"/>
                <w:szCs w:val="16"/>
              </w:rPr>
              <w:t>Total en € TTC</w:t>
            </w:r>
          </w:p>
        </w:tc>
        <w:tc>
          <w:tcPr>
            <w:tcW w:w="1127" w:type="dxa"/>
            <w:vAlign w:val="center"/>
          </w:tcPr>
          <w:p w14:paraId="69A0026C" w14:textId="77777777" w:rsidR="001D2445" w:rsidRPr="0085084E" w:rsidRDefault="001D2445" w:rsidP="001D2445">
            <w:pPr>
              <w:tabs>
                <w:tab w:val="left" w:pos="1428"/>
                <w:tab w:val="left" w:pos="1776"/>
              </w:tabs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3E20C7E" w14:textId="77777777" w:rsidR="00E16AA9" w:rsidRPr="00E16AA9" w:rsidRDefault="00E16AA9" w:rsidP="00E16AA9">
      <w:pPr>
        <w:ind w:left="1134"/>
        <w:rPr>
          <w:rFonts w:ascii="Verdana" w:hAnsi="Verdana"/>
          <w:b/>
        </w:rPr>
      </w:pPr>
    </w:p>
    <w:sectPr w:rsidR="00E16AA9" w:rsidRPr="00E16AA9" w:rsidSect="008F02F7">
      <w:pgSz w:w="11906" w:h="16838"/>
      <w:pgMar w:top="539" w:right="1826" w:bottom="1418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4912"/>
    <w:multiLevelType w:val="hybridMultilevel"/>
    <w:tmpl w:val="18F8440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2071999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47E"/>
    <w:rsid w:val="000047B4"/>
    <w:rsid w:val="000170F0"/>
    <w:rsid w:val="000675AB"/>
    <w:rsid w:val="000B34AE"/>
    <w:rsid w:val="001B13A2"/>
    <w:rsid w:val="001B2F31"/>
    <w:rsid w:val="001D2445"/>
    <w:rsid w:val="001E5125"/>
    <w:rsid w:val="00205903"/>
    <w:rsid w:val="00205FA8"/>
    <w:rsid w:val="00213F94"/>
    <w:rsid w:val="0023443E"/>
    <w:rsid w:val="002344F9"/>
    <w:rsid w:val="002710C2"/>
    <w:rsid w:val="00285E58"/>
    <w:rsid w:val="002975C0"/>
    <w:rsid w:val="002E6F14"/>
    <w:rsid w:val="002E7634"/>
    <w:rsid w:val="0030263C"/>
    <w:rsid w:val="0032324D"/>
    <w:rsid w:val="003C2D0F"/>
    <w:rsid w:val="003C74EC"/>
    <w:rsid w:val="003D3BAB"/>
    <w:rsid w:val="003D4938"/>
    <w:rsid w:val="004166AB"/>
    <w:rsid w:val="0043149B"/>
    <w:rsid w:val="0045147E"/>
    <w:rsid w:val="004575E8"/>
    <w:rsid w:val="004B6ABD"/>
    <w:rsid w:val="004C628D"/>
    <w:rsid w:val="004C772D"/>
    <w:rsid w:val="004D60F3"/>
    <w:rsid w:val="00585F3F"/>
    <w:rsid w:val="005C603F"/>
    <w:rsid w:val="005E0E04"/>
    <w:rsid w:val="005E1E2E"/>
    <w:rsid w:val="00640901"/>
    <w:rsid w:val="0069153D"/>
    <w:rsid w:val="006A2068"/>
    <w:rsid w:val="007039DF"/>
    <w:rsid w:val="007269AE"/>
    <w:rsid w:val="00727192"/>
    <w:rsid w:val="0073296C"/>
    <w:rsid w:val="00734C5E"/>
    <w:rsid w:val="007D00A2"/>
    <w:rsid w:val="007F394D"/>
    <w:rsid w:val="007F7D61"/>
    <w:rsid w:val="00817F5B"/>
    <w:rsid w:val="0084558E"/>
    <w:rsid w:val="0086375D"/>
    <w:rsid w:val="008A48A1"/>
    <w:rsid w:val="008C244F"/>
    <w:rsid w:val="008C4C2F"/>
    <w:rsid w:val="008F02F7"/>
    <w:rsid w:val="00904C3A"/>
    <w:rsid w:val="00905E84"/>
    <w:rsid w:val="0095463B"/>
    <w:rsid w:val="00976733"/>
    <w:rsid w:val="009C204B"/>
    <w:rsid w:val="009C54F3"/>
    <w:rsid w:val="009E0E0F"/>
    <w:rsid w:val="009F256E"/>
    <w:rsid w:val="00A03489"/>
    <w:rsid w:val="00A71E6C"/>
    <w:rsid w:val="00AA1A1F"/>
    <w:rsid w:val="00AB55BE"/>
    <w:rsid w:val="00AD6508"/>
    <w:rsid w:val="00AE68CB"/>
    <w:rsid w:val="00B5611D"/>
    <w:rsid w:val="00B70AE3"/>
    <w:rsid w:val="00B801AF"/>
    <w:rsid w:val="00B803FB"/>
    <w:rsid w:val="00B9251E"/>
    <w:rsid w:val="00BC4B08"/>
    <w:rsid w:val="00BE0DE9"/>
    <w:rsid w:val="00BF7420"/>
    <w:rsid w:val="00C2368D"/>
    <w:rsid w:val="00C31979"/>
    <w:rsid w:val="00C4450F"/>
    <w:rsid w:val="00C67204"/>
    <w:rsid w:val="00C74268"/>
    <w:rsid w:val="00CA5E42"/>
    <w:rsid w:val="00CB6A8B"/>
    <w:rsid w:val="00CF6F8E"/>
    <w:rsid w:val="00D20B90"/>
    <w:rsid w:val="00D2333F"/>
    <w:rsid w:val="00D60B26"/>
    <w:rsid w:val="00DB14A4"/>
    <w:rsid w:val="00DC2E91"/>
    <w:rsid w:val="00DD579C"/>
    <w:rsid w:val="00DF75E9"/>
    <w:rsid w:val="00E13271"/>
    <w:rsid w:val="00E16AA9"/>
    <w:rsid w:val="00E31BDA"/>
    <w:rsid w:val="00E454BD"/>
    <w:rsid w:val="00E47D22"/>
    <w:rsid w:val="00E57564"/>
    <w:rsid w:val="00E61E61"/>
    <w:rsid w:val="00E7266C"/>
    <w:rsid w:val="00F15177"/>
    <w:rsid w:val="00F50C98"/>
    <w:rsid w:val="00F64135"/>
    <w:rsid w:val="00F85270"/>
    <w:rsid w:val="00FB1A28"/>
    <w:rsid w:val="00FB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08BDE3"/>
  <w15:chartTrackingRefBased/>
  <w15:docId w15:val="{0E78B89D-46A2-E240-9C90-A0AE714FD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-567" w:right="-1134"/>
      <w:outlineLvl w:val="0"/>
    </w:pPr>
    <w:rPr>
      <w:b/>
      <w:bCs/>
      <w:iCs/>
      <w:sz w:val="28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E16A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C2368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pPr>
      <w:ind w:left="-567" w:right="-1134"/>
      <w:jc w:val="both"/>
    </w:pPr>
    <w:rPr>
      <w:iCs/>
    </w:rPr>
  </w:style>
  <w:style w:type="paragraph" w:styleId="Textedebulles">
    <w:name w:val="Balloon Text"/>
    <w:basedOn w:val="Normal"/>
    <w:link w:val="TextedebullesCar"/>
    <w:rsid w:val="001E51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E5125"/>
    <w:rPr>
      <w:rFonts w:ascii="Tahoma" w:hAnsi="Tahoma" w:cs="Tahoma"/>
      <w:sz w:val="16"/>
      <w:szCs w:val="16"/>
    </w:rPr>
  </w:style>
  <w:style w:type="character" w:customStyle="1" w:styleId="Titre3Car">
    <w:name w:val="Titre 3 Car"/>
    <w:link w:val="Titre3"/>
    <w:semiHidden/>
    <w:rsid w:val="00E16AA9"/>
    <w:rPr>
      <w:rFonts w:ascii="Cambria" w:eastAsia="Times New Roman" w:hAnsi="Cambria" w:cs="Times New Roman"/>
      <w:b/>
      <w:bCs/>
      <w:sz w:val="26"/>
      <w:szCs w:val="26"/>
    </w:rPr>
  </w:style>
  <w:style w:type="paragraph" w:styleId="Retraitcorpsdetexte">
    <w:name w:val="Body Text Indent"/>
    <w:basedOn w:val="Normal"/>
    <w:link w:val="RetraitcorpsdetexteCar"/>
    <w:rsid w:val="00E16AA9"/>
    <w:pPr>
      <w:spacing w:after="60"/>
      <w:jc w:val="both"/>
    </w:pPr>
    <w:rPr>
      <w:b/>
      <w:bCs/>
    </w:rPr>
  </w:style>
  <w:style w:type="character" w:customStyle="1" w:styleId="RetraitcorpsdetexteCar">
    <w:name w:val="Retrait corps de texte Car"/>
    <w:link w:val="Retraitcorpsdetexte"/>
    <w:rsid w:val="00E16AA9"/>
    <w:rPr>
      <w:b/>
      <w:bCs/>
      <w:sz w:val="24"/>
      <w:szCs w:val="24"/>
    </w:rPr>
  </w:style>
  <w:style w:type="character" w:styleId="lev">
    <w:name w:val="Strong"/>
    <w:uiPriority w:val="22"/>
    <w:qFormat/>
    <w:rsid w:val="0043149B"/>
    <w:rPr>
      <w:b/>
      <w:bCs/>
    </w:rPr>
  </w:style>
  <w:style w:type="character" w:customStyle="1" w:styleId="Titre4Car">
    <w:name w:val="Titre 4 Car"/>
    <w:link w:val="Titre4"/>
    <w:semiHidden/>
    <w:rsid w:val="00C2368D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8D17B.4F0E00D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3165</CharactersWithSpaces>
  <SharedDoc>false</SharedDoc>
  <HLinks>
    <vt:vector size="6" baseType="variant">
      <vt:variant>
        <vt:i4>8323150</vt:i4>
      </vt:variant>
      <vt:variant>
        <vt:i4>2124</vt:i4>
      </vt:variant>
      <vt:variant>
        <vt:i4>1025</vt:i4>
      </vt:variant>
      <vt:variant>
        <vt:i4>1</vt:i4>
      </vt:variant>
      <vt:variant>
        <vt:lpwstr>cid:image001.jpg@01D8D17B.4F0E00D0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CCIM</dc:creator>
  <cp:keywords/>
  <cp:lastModifiedBy>Suzy LOGOSSAH</cp:lastModifiedBy>
  <cp:revision>3</cp:revision>
  <cp:lastPrinted>2023-10-17T21:08:00Z</cp:lastPrinted>
  <dcterms:created xsi:type="dcterms:W3CDTF">2025-07-29T13:30:00Z</dcterms:created>
  <dcterms:modified xsi:type="dcterms:W3CDTF">2025-07-29T13:31:00Z</dcterms:modified>
</cp:coreProperties>
</file>